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EE5335" w14:textId="77777777" w:rsidR="009C045C" w:rsidRDefault="009C045C" w:rsidP="009C045C">
      <w:pPr>
        <w:widowControl w:val="0"/>
        <w:autoSpaceDE w:val="0"/>
        <w:autoSpaceDN w:val="0"/>
        <w:adjustRightInd w:val="0"/>
        <w:spacing w:after="240" w:line="480" w:lineRule="atLeast"/>
        <w:rPr>
          <w:rFonts w:ascii="Times" w:hAnsi="Times" w:cs="Times"/>
          <w:color w:val="000000"/>
        </w:rPr>
      </w:pPr>
      <w:r>
        <w:rPr>
          <w:rFonts w:ascii="Helvetica" w:hAnsi="Helvetica" w:cs="Helvetica"/>
          <w:b/>
          <w:bCs/>
          <w:color w:val="000000"/>
          <w:sz w:val="42"/>
          <w:szCs w:val="42"/>
        </w:rPr>
        <w:t>Nutzungsüberlassungs-Vertrag Motorboot</w:t>
      </w:r>
    </w:p>
    <w:p w14:paraId="0AFADF37" w14:textId="3E54D983" w:rsidR="009C045C" w:rsidRDefault="009C045C" w:rsidP="009C045C">
      <w:pPr>
        <w:widowControl w:val="0"/>
        <w:autoSpaceDE w:val="0"/>
        <w:autoSpaceDN w:val="0"/>
        <w:adjustRightInd w:val="0"/>
        <w:spacing w:after="240" w:line="340" w:lineRule="atLeast"/>
        <w:rPr>
          <w:rFonts w:ascii="Times" w:hAnsi="Times" w:cs="Times"/>
          <w:color w:val="000000"/>
        </w:rPr>
      </w:pPr>
      <w:r>
        <w:rPr>
          <w:rFonts w:ascii="Arial" w:hAnsi="Arial" w:cs="Arial"/>
          <w:color w:val="000000"/>
          <w:sz w:val="29"/>
          <w:szCs w:val="29"/>
        </w:rPr>
        <w:t xml:space="preserve">zwischen </w:t>
      </w:r>
      <w:r w:rsidR="008172DD">
        <w:rPr>
          <w:rFonts w:ascii="Arial" w:hAnsi="Arial" w:cs="Arial"/>
          <w:color w:val="000000"/>
          <w:sz w:val="29"/>
          <w:szCs w:val="29"/>
        </w:rPr>
        <w:t>der</w:t>
      </w:r>
    </w:p>
    <w:p w14:paraId="5551F4FB" w14:textId="77777777" w:rsidR="009C045C" w:rsidRDefault="009C045C" w:rsidP="009C045C">
      <w:pPr>
        <w:widowControl w:val="0"/>
        <w:autoSpaceDE w:val="0"/>
        <w:autoSpaceDN w:val="0"/>
        <w:adjustRightInd w:val="0"/>
        <w:spacing w:after="240" w:line="340" w:lineRule="atLeast"/>
        <w:rPr>
          <w:rFonts w:ascii="Times" w:hAnsi="Times" w:cs="Times"/>
          <w:color w:val="000000"/>
        </w:rPr>
      </w:pPr>
      <w:r>
        <w:rPr>
          <w:rFonts w:ascii="Arial" w:hAnsi="Arial" w:cs="Arial"/>
          <w:color w:val="000000"/>
          <w:sz w:val="29"/>
          <w:szCs w:val="29"/>
        </w:rPr>
        <w:t xml:space="preserve">Deutschen Laser </w:t>
      </w:r>
      <w:proofErr w:type="spellStart"/>
      <w:r>
        <w:rPr>
          <w:rFonts w:ascii="Arial" w:hAnsi="Arial" w:cs="Arial"/>
          <w:color w:val="000000"/>
          <w:sz w:val="29"/>
          <w:szCs w:val="29"/>
        </w:rPr>
        <w:t>Association</w:t>
      </w:r>
      <w:proofErr w:type="spellEnd"/>
      <w:r>
        <w:rPr>
          <w:rFonts w:ascii="Arial" w:hAnsi="Arial" w:cs="Arial"/>
          <w:color w:val="000000"/>
          <w:sz w:val="29"/>
          <w:szCs w:val="29"/>
        </w:rPr>
        <w:t xml:space="preserve"> e.V.</w:t>
      </w:r>
    </w:p>
    <w:p w14:paraId="44301D45" w14:textId="77777777" w:rsidR="009C045C" w:rsidRDefault="009C045C" w:rsidP="009C045C">
      <w:pPr>
        <w:widowControl w:val="0"/>
        <w:autoSpaceDE w:val="0"/>
        <w:autoSpaceDN w:val="0"/>
        <w:adjustRightInd w:val="0"/>
        <w:spacing w:after="240" w:line="280" w:lineRule="atLeast"/>
        <w:rPr>
          <w:rFonts w:ascii="Times" w:hAnsi="Times" w:cs="Times"/>
          <w:color w:val="000000"/>
        </w:rPr>
      </w:pPr>
      <w:r>
        <w:rPr>
          <w:rFonts w:ascii="Arial" w:hAnsi="Arial" w:cs="Arial"/>
          <w:color w:val="000000"/>
        </w:rPr>
        <w:t xml:space="preserve"> </w:t>
      </w:r>
    </w:p>
    <w:p w14:paraId="04DFC2FA" w14:textId="77777777" w:rsidR="009C045C" w:rsidRDefault="009C045C" w:rsidP="009C045C">
      <w:pPr>
        <w:widowControl w:val="0"/>
        <w:autoSpaceDE w:val="0"/>
        <w:autoSpaceDN w:val="0"/>
        <w:adjustRightInd w:val="0"/>
        <w:spacing w:after="240" w:line="340" w:lineRule="atLeast"/>
        <w:rPr>
          <w:rFonts w:ascii="Times" w:hAnsi="Times" w:cs="Times"/>
          <w:color w:val="000000"/>
        </w:rPr>
      </w:pPr>
      <w:r>
        <w:rPr>
          <w:rFonts w:ascii="Arial" w:hAnsi="Arial" w:cs="Arial"/>
          <w:color w:val="000000"/>
          <w:sz w:val="29"/>
          <w:szCs w:val="29"/>
        </w:rPr>
        <w:t xml:space="preserve">-im Folgenden </w:t>
      </w:r>
      <w:r>
        <w:rPr>
          <w:rFonts w:ascii="Helvetica" w:hAnsi="Helvetica" w:cs="Helvetica"/>
          <w:b/>
          <w:bCs/>
          <w:color w:val="000000"/>
          <w:sz w:val="29"/>
          <w:szCs w:val="29"/>
        </w:rPr>
        <w:t xml:space="preserve">DLAS </w:t>
      </w:r>
      <w:r>
        <w:rPr>
          <w:rFonts w:ascii="Arial" w:hAnsi="Arial" w:cs="Arial"/>
          <w:color w:val="000000"/>
          <w:sz w:val="29"/>
          <w:szCs w:val="29"/>
        </w:rPr>
        <w:t xml:space="preserve">genannt- und </w:t>
      </w:r>
    </w:p>
    <w:p w14:paraId="17479B4F" w14:textId="77777777" w:rsidR="009C045C" w:rsidRDefault="009C045C" w:rsidP="009C045C">
      <w:pPr>
        <w:widowControl w:val="0"/>
        <w:autoSpaceDE w:val="0"/>
        <w:autoSpaceDN w:val="0"/>
        <w:adjustRightInd w:val="0"/>
        <w:spacing w:after="240" w:line="340" w:lineRule="atLeast"/>
        <w:rPr>
          <w:rFonts w:ascii="Times" w:hAnsi="Times" w:cs="Times"/>
          <w:color w:val="000000"/>
        </w:rPr>
      </w:pPr>
      <w:r>
        <w:rPr>
          <w:rFonts w:ascii="Arial" w:hAnsi="Arial" w:cs="Arial"/>
          <w:color w:val="000000"/>
          <w:sz w:val="29"/>
          <w:szCs w:val="29"/>
        </w:rPr>
        <w:t xml:space="preserve">-im Folgenden </w:t>
      </w:r>
      <w:r>
        <w:rPr>
          <w:rFonts w:ascii="Helvetica" w:hAnsi="Helvetica" w:cs="Helvetica"/>
          <w:b/>
          <w:bCs/>
          <w:color w:val="000000"/>
          <w:sz w:val="29"/>
          <w:szCs w:val="29"/>
        </w:rPr>
        <w:t xml:space="preserve">Nutzer </w:t>
      </w:r>
      <w:r>
        <w:rPr>
          <w:rFonts w:ascii="Arial" w:hAnsi="Arial" w:cs="Arial"/>
          <w:color w:val="000000"/>
          <w:sz w:val="29"/>
          <w:szCs w:val="29"/>
        </w:rPr>
        <w:t xml:space="preserve">genannt- </w:t>
      </w:r>
    </w:p>
    <w:p w14:paraId="311DD8CD" w14:textId="77777777" w:rsidR="009C045C" w:rsidRDefault="009C045C" w:rsidP="009C045C">
      <w:pPr>
        <w:widowControl w:val="0"/>
        <w:autoSpaceDE w:val="0"/>
        <w:autoSpaceDN w:val="0"/>
        <w:adjustRightInd w:val="0"/>
        <w:spacing w:after="240" w:line="340" w:lineRule="atLeast"/>
        <w:rPr>
          <w:rFonts w:ascii="Arial" w:hAnsi="Arial" w:cs="Arial"/>
          <w:color w:val="000000"/>
          <w:sz w:val="29"/>
          <w:szCs w:val="29"/>
        </w:rPr>
      </w:pPr>
      <w:r>
        <w:rPr>
          <w:rFonts w:ascii="Arial" w:hAnsi="Arial" w:cs="Arial"/>
          <w:color w:val="000000"/>
          <w:sz w:val="29"/>
          <w:szCs w:val="29"/>
        </w:rPr>
        <w:t>Der Vertrag für die Nutzungsüberlassung gilt für folgendes Boot:</w:t>
      </w:r>
    </w:p>
    <w:p w14:paraId="611305AA" w14:textId="7B431A31" w:rsidR="00210229" w:rsidRPr="0026166A" w:rsidRDefault="00210229" w:rsidP="009C045C">
      <w:pPr>
        <w:widowControl w:val="0"/>
        <w:autoSpaceDE w:val="0"/>
        <w:autoSpaceDN w:val="0"/>
        <w:adjustRightInd w:val="0"/>
        <w:spacing w:after="240" w:line="340" w:lineRule="atLeast"/>
        <w:rPr>
          <w:rFonts w:ascii="Times" w:hAnsi="Times" w:cs="Times"/>
          <w:color w:val="000000"/>
          <w:lang w:val="en-US"/>
        </w:rPr>
      </w:pPr>
      <w:r w:rsidRPr="0026166A">
        <w:rPr>
          <w:rFonts w:ascii="Arial" w:hAnsi="Arial" w:cs="Arial"/>
          <w:color w:val="000000"/>
          <w:sz w:val="29"/>
          <w:szCs w:val="29"/>
          <w:lang w:val="en-US"/>
        </w:rPr>
        <w:t>VSR 5.8 R</w:t>
      </w:r>
      <w:r w:rsidR="005C3B86" w:rsidRPr="0026166A">
        <w:rPr>
          <w:rFonts w:ascii="Arial" w:hAnsi="Arial" w:cs="Arial"/>
          <w:color w:val="000000"/>
          <w:sz w:val="29"/>
          <w:szCs w:val="29"/>
          <w:lang w:val="en-US"/>
        </w:rPr>
        <w:t xml:space="preserve"> </w:t>
      </w:r>
      <w:proofErr w:type="spellStart"/>
      <w:r w:rsidR="005C3B86" w:rsidRPr="0026166A">
        <w:rPr>
          <w:rFonts w:ascii="Arial" w:hAnsi="Arial" w:cs="Arial"/>
          <w:color w:val="000000"/>
          <w:sz w:val="29"/>
          <w:szCs w:val="29"/>
          <w:lang w:val="en-US"/>
        </w:rPr>
        <w:t>Nordboot</w:t>
      </w:r>
      <w:proofErr w:type="spellEnd"/>
      <w:r w:rsidR="005C3B86" w:rsidRPr="0026166A">
        <w:rPr>
          <w:rFonts w:ascii="Arial" w:hAnsi="Arial" w:cs="Arial"/>
          <w:color w:val="000000"/>
          <w:sz w:val="29"/>
          <w:szCs w:val="29"/>
          <w:lang w:val="en-US"/>
        </w:rPr>
        <w:t xml:space="preserve">-KI-EL </w:t>
      </w:r>
      <w:r w:rsidR="0026166A" w:rsidRPr="0026166A">
        <w:rPr>
          <w:rFonts w:ascii="Arial" w:hAnsi="Arial" w:cs="Arial"/>
          <w:color w:val="000000"/>
          <w:sz w:val="29"/>
          <w:szCs w:val="29"/>
          <w:lang w:val="en-US"/>
        </w:rPr>
        <w:t xml:space="preserve">3629/ </w:t>
      </w:r>
      <w:proofErr w:type="spellStart"/>
      <w:r w:rsidR="005C3B86" w:rsidRPr="0026166A">
        <w:rPr>
          <w:rFonts w:ascii="Arial" w:hAnsi="Arial" w:cs="Arial"/>
          <w:color w:val="000000"/>
          <w:sz w:val="29"/>
          <w:szCs w:val="29"/>
          <w:lang w:val="en-US"/>
        </w:rPr>
        <w:t>Südboot</w:t>
      </w:r>
      <w:proofErr w:type="spellEnd"/>
      <w:r w:rsidR="0026166A" w:rsidRPr="0026166A">
        <w:rPr>
          <w:rFonts w:ascii="Arial" w:hAnsi="Arial" w:cs="Arial"/>
          <w:color w:val="000000"/>
          <w:sz w:val="29"/>
          <w:szCs w:val="29"/>
          <w:lang w:val="en-US"/>
        </w:rPr>
        <w:t>-KI-EL 3628</w:t>
      </w:r>
    </w:p>
    <w:p w14:paraId="31CD38C1" w14:textId="67407051" w:rsidR="009C045C" w:rsidRDefault="009C045C" w:rsidP="009C045C">
      <w:pPr>
        <w:widowControl w:val="0"/>
        <w:autoSpaceDE w:val="0"/>
        <w:autoSpaceDN w:val="0"/>
        <w:adjustRightInd w:val="0"/>
        <w:spacing w:after="240" w:line="340" w:lineRule="atLeast"/>
        <w:rPr>
          <w:rFonts w:ascii="Times" w:hAnsi="Times" w:cs="Times"/>
          <w:color w:val="000000"/>
        </w:rPr>
      </w:pPr>
      <w:r>
        <w:rPr>
          <w:rFonts w:ascii="Arial" w:hAnsi="Arial" w:cs="Arial"/>
          <w:color w:val="000000"/>
          <w:sz w:val="29"/>
          <w:szCs w:val="29"/>
        </w:rPr>
        <w:t>Für die Zeit vom</w:t>
      </w:r>
      <w:r w:rsidR="0026166A">
        <w:rPr>
          <w:rFonts w:ascii="MS Mincho" w:eastAsia="MS Mincho" w:hAnsi="MS Mincho" w:cs="MS Mincho"/>
          <w:color w:val="000000"/>
          <w:sz w:val="29"/>
          <w:szCs w:val="29"/>
        </w:rPr>
        <w:t xml:space="preserve"> </w:t>
      </w:r>
      <w:proofErr w:type="gramStart"/>
      <w:r>
        <w:rPr>
          <w:rFonts w:ascii="Arial" w:hAnsi="Arial" w:cs="Arial"/>
          <w:color w:val="000000"/>
          <w:sz w:val="29"/>
          <w:szCs w:val="29"/>
        </w:rPr>
        <w:t>Datum :</w:t>
      </w:r>
      <w:proofErr w:type="gramEnd"/>
      <w:r>
        <w:rPr>
          <w:rFonts w:ascii="Arial" w:hAnsi="Arial" w:cs="Arial"/>
          <w:color w:val="000000"/>
          <w:sz w:val="29"/>
          <w:szCs w:val="29"/>
        </w:rPr>
        <w:t xml:space="preserve"> __________ </w:t>
      </w:r>
      <w:r w:rsidR="0026166A">
        <w:rPr>
          <w:rFonts w:ascii="Arial" w:hAnsi="Arial" w:cs="Arial"/>
          <w:color w:val="000000"/>
          <w:sz w:val="29"/>
          <w:szCs w:val="29"/>
        </w:rPr>
        <w:t>Zeitpunkt der Übergabe:______</w:t>
      </w:r>
    </w:p>
    <w:p w14:paraId="184D29B7" w14:textId="792F3778" w:rsidR="009613F5" w:rsidRDefault="009C045C" w:rsidP="009C045C">
      <w:pPr>
        <w:widowControl w:val="0"/>
        <w:autoSpaceDE w:val="0"/>
        <w:autoSpaceDN w:val="0"/>
        <w:adjustRightInd w:val="0"/>
        <w:spacing w:after="240" w:line="340" w:lineRule="atLeast"/>
        <w:rPr>
          <w:rFonts w:ascii="Arial" w:hAnsi="Arial" w:cs="Arial"/>
          <w:color w:val="000000"/>
          <w:sz w:val="29"/>
          <w:szCs w:val="29"/>
        </w:rPr>
      </w:pPr>
      <w:r>
        <w:rPr>
          <w:rFonts w:ascii="Arial" w:hAnsi="Arial" w:cs="Arial"/>
          <w:color w:val="000000"/>
          <w:sz w:val="29"/>
          <w:szCs w:val="29"/>
        </w:rPr>
        <w:t>bis zum</w:t>
      </w:r>
      <w:r w:rsidR="0026166A">
        <w:rPr>
          <w:rFonts w:ascii="Arial" w:hAnsi="Arial" w:cs="Arial"/>
          <w:color w:val="000000"/>
          <w:sz w:val="29"/>
          <w:szCs w:val="29"/>
        </w:rPr>
        <w:t xml:space="preserve"> </w:t>
      </w:r>
      <w:proofErr w:type="gramStart"/>
      <w:r w:rsidR="0026166A">
        <w:rPr>
          <w:rFonts w:ascii="Arial" w:hAnsi="Arial" w:cs="Arial"/>
          <w:color w:val="000000"/>
          <w:sz w:val="29"/>
          <w:szCs w:val="29"/>
        </w:rPr>
        <w:t>Datum :</w:t>
      </w:r>
      <w:proofErr w:type="gramEnd"/>
      <w:r w:rsidR="0026166A">
        <w:rPr>
          <w:rFonts w:ascii="Arial" w:hAnsi="Arial" w:cs="Arial"/>
          <w:color w:val="000000"/>
          <w:sz w:val="29"/>
          <w:szCs w:val="29"/>
        </w:rPr>
        <w:t xml:space="preserve">              __________ </w:t>
      </w:r>
      <w:r>
        <w:rPr>
          <w:rFonts w:ascii="Arial" w:hAnsi="Arial" w:cs="Arial"/>
          <w:color w:val="000000"/>
          <w:sz w:val="29"/>
          <w:szCs w:val="29"/>
        </w:rPr>
        <w:t xml:space="preserve"> </w:t>
      </w:r>
      <w:r w:rsidR="0026166A">
        <w:rPr>
          <w:rFonts w:ascii="Arial" w:hAnsi="Arial" w:cs="Arial"/>
          <w:color w:val="000000"/>
          <w:sz w:val="29"/>
          <w:szCs w:val="29"/>
        </w:rPr>
        <w:t>Zeitpunkt der Rückgabe:_____</w:t>
      </w:r>
      <w:r w:rsidR="009613F5">
        <w:rPr>
          <w:rFonts w:ascii="Arial" w:hAnsi="Arial" w:cs="Arial"/>
          <w:color w:val="000000"/>
          <w:sz w:val="29"/>
          <w:szCs w:val="29"/>
        </w:rPr>
        <w:t>_</w:t>
      </w:r>
    </w:p>
    <w:p w14:paraId="25F5BF79" w14:textId="0C25A436" w:rsidR="00EE169C" w:rsidRPr="00EE169C" w:rsidRDefault="00EE169C" w:rsidP="009C045C">
      <w:pPr>
        <w:widowControl w:val="0"/>
        <w:autoSpaceDE w:val="0"/>
        <w:autoSpaceDN w:val="0"/>
        <w:adjustRightInd w:val="0"/>
        <w:spacing w:after="240" w:line="340" w:lineRule="atLeast"/>
        <w:rPr>
          <w:rFonts w:ascii="Arial" w:hAnsi="Arial" w:cs="Arial"/>
          <w:b/>
          <w:color w:val="000000"/>
          <w:sz w:val="29"/>
          <w:szCs w:val="29"/>
        </w:rPr>
      </w:pPr>
      <w:r>
        <w:rPr>
          <w:rFonts w:ascii="Arial" w:hAnsi="Arial" w:cs="Arial"/>
          <w:color w:val="000000"/>
          <w:sz w:val="29"/>
          <w:szCs w:val="29"/>
        </w:rPr>
        <w:t xml:space="preserve">Zahlung einer Kaution: </w:t>
      </w:r>
      <w:r>
        <w:rPr>
          <w:rFonts w:ascii="Arial" w:hAnsi="Arial" w:cs="Arial"/>
          <w:b/>
          <w:color w:val="000000"/>
          <w:sz w:val="29"/>
          <w:szCs w:val="29"/>
        </w:rPr>
        <w:t xml:space="preserve">500.-EUR </w:t>
      </w:r>
    </w:p>
    <w:p w14:paraId="6111C122" w14:textId="39DEC52E" w:rsidR="009C045C" w:rsidRDefault="009C045C" w:rsidP="009C045C">
      <w:pPr>
        <w:widowControl w:val="0"/>
        <w:autoSpaceDE w:val="0"/>
        <w:autoSpaceDN w:val="0"/>
        <w:adjustRightInd w:val="0"/>
        <w:spacing w:after="240" w:line="340" w:lineRule="atLeast"/>
        <w:rPr>
          <w:rFonts w:ascii="Times" w:hAnsi="Times" w:cs="Times"/>
          <w:color w:val="000000"/>
        </w:rPr>
      </w:pPr>
    </w:p>
    <w:tbl>
      <w:tblPr>
        <w:tblW w:w="0" w:type="auto"/>
        <w:tblInd w:w="-118" w:type="dxa"/>
        <w:tblBorders>
          <w:top w:val="nil"/>
          <w:left w:val="nil"/>
          <w:right w:val="nil"/>
        </w:tblBorders>
        <w:tblLayout w:type="fixed"/>
        <w:tblLook w:val="0000" w:firstRow="0" w:lastRow="0" w:firstColumn="0" w:lastColumn="0" w:noHBand="0" w:noVBand="0"/>
      </w:tblPr>
      <w:tblGrid>
        <w:gridCol w:w="2401"/>
        <w:gridCol w:w="8164"/>
      </w:tblGrid>
      <w:tr w:rsidR="009C045C" w14:paraId="7AE2D4BC" w14:textId="77777777">
        <w:tc>
          <w:tcPr>
            <w:tcW w:w="240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12B0CDF" w14:textId="77777777" w:rsidR="009C045C" w:rsidRDefault="009C045C">
            <w:pPr>
              <w:widowControl w:val="0"/>
              <w:autoSpaceDE w:val="0"/>
              <w:autoSpaceDN w:val="0"/>
              <w:adjustRightInd w:val="0"/>
              <w:spacing w:after="240" w:line="340" w:lineRule="atLeast"/>
              <w:rPr>
                <w:rFonts w:ascii="Times" w:hAnsi="Times" w:cs="Times"/>
                <w:color w:val="000000"/>
              </w:rPr>
            </w:pPr>
            <w:r>
              <w:rPr>
                <w:rFonts w:ascii="Arial" w:hAnsi="Arial" w:cs="Arial"/>
                <w:color w:val="000000"/>
                <w:sz w:val="29"/>
                <w:szCs w:val="29"/>
              </w:rPr>
              <w:t xml:space="preserve">Vor- und Zuname: </w:t>
            </w:r>
          </w:p>
        </w:tc>
        <w:tc>
          <w:tcPr>
            <w:tcW w:w="816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B99807B" w14:textId="77777777" w:rsidR="009C045C" w:rsidRDefault="009C045C">
            <w:pPr>
              <w:widowControl w:val="0"/>
              <w:autoSpaceDE w:val="0"/>
              <w:autoSpaceDN w:val="0"/>
              <w:adjustRightInd w:val="0"/>
              <w:spacing w:line="280" w:lineRule="atLeast"/>
              <w:rPr>
                <w:rFonts w:ascii="Times" w:hAnsi="Times" w:cs="Times"/>
                <w:color w:val="000000"/>
              </w:rPr>
            </w:pPr>
            <w:r>
              <w:rPr>
                <w:rFonts w:ascii="Times" w:hAnsi="Times" w:cs="Times"/>
                <w:noProof/>
                <w:color w:val="000000"/>
                <w:lang w:eastAsia="de-DE"/>
              </w:rPr>
              <w:drawing>
                <wp:inline distT="0" distB="0" distL="0" distR="0" wp14:anchorId="7782441B" wp14:editId="5B7BAB67">
                  <wp:extent cx="12700" cy="12700"/>
                  <wp:effectExtent l="0" t="0" r="0" b="0"/>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w:hAnsi="Times" w:cs="Times"/>
                <w:color w:val="000000"/>
              </w:rPr>
              <w:t xml:space="preserve"> </w:t>
            </w:r>
          </w:p>
        </w:tc>
      </w:tr>
      <w:tr w:rsidR="009C045C" w14:paraId="67AB7A60" w14:textId="77777777">
        <w:tblPrEx>
          <w:tblBorders>
            <w:top w:val="none" w:sz="0" w:space="0" w:color="auto"/>
          </w:tblBorders>
        </w:tblPrEx>
        <w:tc>
          <w:tcPr>
            <w:tcW w:w="240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B0824CF" w14:textId="77777777" w:rsidR="009C045C" w:rsidRDefault="009C045C">
            <w:pPr>
              <w:widowControl w:val="0"/>
              <w:autoSpaceDE w:val="0"/>
              <w:autoSpaceDN w:val="0"/>
              <w:adjustRightInd w:val="0"/>
              <w:spacing w:after="240" w:line="340" w:lineRule="atLeast"/>
              <w:rPr>
                <w:rFonts w:ascii="Times" w:hAnsi="Times" w:cs="Times"/>
                <w:color w:val="000000"/>
              </w:rPr>
            </w:pPr>
            <w:r>
              <w:rPr>
                <w:rFonts w:ascii="Arial" w:hAnsi="Arial" w:cs="Arial"/>
                <w:color w:val="000000"/>
                <w:sz w:val="29"/>
                <w:szCs w:val="29"/>
              </w:rPr>
              <w:t xml:space="preserve">Anschrift: </w:t>
            </w:r>
          </w:p>
        </w:tc>
        <w:tc>
          <w:tcPr>
            <w:tcW w:w="816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279046C" w14:textId="77777777" w:rsidR="009C045C" w:rsidRDefault="009C045C">
            <w:pPr>
              <w:widowControl w:val="0"/>
              <w:autoSpaceDE w:val="0"/>
              <w:autoSpaceDN w:val="0"/>
              <w:adjustRightInd w:val="0"/>
              <w:spacing w:line="280" w:lineRule="atLeast"/>
              <w:rPr>
                <w:rFonts w:ascii="Times" w:hAnsi="Times" w:cs="Times"/>
                <w:color w:val="000000"/>
              </w:rPr>
            </w:pPr>
            <w:r>
              <w:rPr>
                <w:rFonts w:ascii="Times" w:hAnsi="Times" w:cs="Times"/>
                <w:noProof/>
                <w:color w:val="000000"/>
                <w:lang w:eastAsia="de-DE"/>
              </w:rPr>
              <w:drawing>
                <wp:inline distT="0" distB="0" distL="0" distR="0" wp14:anchorId="326B8854" wp14:editId="6259C64C">
                  <wp:extent cx="12700" cy="12700"/>
                  <wp:effectExtent l="0" t="0" r="0" b="0"/>
                  <wp:docPr id="19"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lang w:eastAsia="de-DE"/>
              </w:rPr>
              <w:drawing>
                <wp:inline distT="0" distB="0" distL="0" distR="0" wp14:anchorId="29192BE6" wp14:editId="45B5EBAC">
                  <wp:extent cx="12700" cy="12700"/>
                  <wp:effectExtent l="0" t="0" r="0" b="0"/>
                  <wp:docPr id="18"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w:hAnsi="Times" w:cs="Times"/>
                <w:color w:val="000000"/>
              </w:rPr>
              <w:t xml:space="preserve"> </w:t>
            </w:r>
          </w:p>
        </w:tc>
      </w:tr>
      <w:tr w:rsidR="009C045C" w14:paraId="5A2B3DAC" w14:textId="77777777">
        <w:tc>
          <w:tcPr>
            <w:tcW w:w="2401"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882983B" w14:textId="77777777" w:rsidR="009C045C" w:rsidRDefault="009C045C">
            <w:pPr>
              <w:widowControl w:val="0"/>
              <w:autoSpaceDE w:val="0"/>
              <w:autoSpaceDN w:val="0"/>
              <w:adjustRightInd w:val="0"/>
              <w:spacing w:after="240" w:line="340" w:lineRule="atLeast"/>
              <w:rPr>
                <w:rFonts w:ascii="Times" w:hAnsi="Times" w:cs="Times"/>
                <w:color w:val="000000"/>
              </w:rPr>
            </w:pPr>
            <w:r>
              <w:rPr>
                <w:rFonts w:ascii="Arial" w:hAnsi="Arial" w:cs="Arial"/>
                <w:color w:val="000000"/>
                <w:sz w:val="29"/>
                <w:szCs w:val="29"/>
              </w:rPr>
              <w:t xml:space="preserve">Telefonnummer: </w:t>
            </w:r>
          </w:p>
        </w:tc>
        <w:tc>
          <w:tcPr>
            <w:tcW w:w="816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516E3BB" w14:textId="77777777" w:rsidR="009C045C" w:rsidRDefault="009C045C">
            <w:pPr>
              <w:widowControl w:val="0"/>
              <w:autoSpaceDE w:val="0"/>
              <w:autoSpaceDN w:val="0"/>
              <w:adjustRightInd w:val="0"/>
              <w:spacing w:line="280" w:lineRule="atLeast"/>
              <w:rPr>
                <w:rFonts w:ascii="Times" w:hAnsi="Times" w:cs="Times"/>
                <w:color w:val="000000"/>
              </w:rPr>
            </w:pPr>
            <w:r>
              <w:rPr>
                <w:rFonts w:ascii="Times" w:hAnsi="Times" w:cs="Times"/>
                <w:noProof/>
                <w:color w:val="000000"/>
                <w:lang w:eastAsia="de-DE"/>
              </w:rPr>
              <w:drawing>
                <wp:inline distT="0" distB="0" distL="0" distR="0" wp14:anchorId="6F1F0C82" wp14:editId="152FCE11">
                  <wp:extent cx="12700" cy="12700"/>
                  <wp:effectExtent l="0" t="0" r="0" b="0"/>
                  <wp:docPr id="1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w:hAnsi="Times" w:cs="Times"/>
                <w:color w:val="000000"/>
              </w:rPr>
              <w:t xml:space="preserve"> </w:t>
            </w:r>
          </w:p>
        </w:tc>
      </w:tr>
    </w:tbl>
    <w:p w14:paraId="47E9C6ED" w14:textId="77777777" w:rsidR="009C045C" w:rsidRDefault="009C045C" w:rsidP="009C045C">
      <w:pPr>
        <w:widowControl w:val="0"/>
        <w:autoSpaceDE w:val="0"/>
        <w:autoSpaceDN w:val="0"/>
        <w:adjustRightInd w:val="0"/>
        <w:spacing w:line="280" w:lineRule="atLeast"/>
        <w:rPr>
          <w:rFonts w:ascii="Times" w:hAnsi="Times" w:cs="Times"/>
          <w:color w:val="000000"/>
        </w:rPr>
      </w:pPr>
      <w:r>
        <w:rPr>
          <w:rFonts w:ascii="Times" w:hAnsi="Times" w:cs="Times"/>
          <w:noProof/>
          <w:color w:val="000000"/>
          <w:lang w:eastAsia="de-DE"/>
        </w:rPr>
        <w:drawing>
          <wp:inline distT="0" distB="0" distL="0" distR="0" wp14:anchorId="660118F2" wp14:editId="5326F3A6">
            <wp:extent cx="4013200" cy="12700"/>
            <wp:effectExtent l="0" t="0" r="0" b="12700"/>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3200" cy="12700"/>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lang w:eastAsia="de-DE"/>
        </w:rPr>
        <w:drawing>
          <wp:inline distT="0" distB="0" distL="0" distR="0" wp14:anchorId="185E0B30" wp14:editId="6ADFE8C8">
            <wp:extent cx="139700" cy="139700"/>
            <wp:effectExtent l="0" t="0" r="12700" b="12700"/>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lang w:eastAsia="de-DE"/>
        </w:rPr>
        <w:drawing>
          <wp:inline distT="0" distB="0" distL="0" distR="0" wp14:anchorId="2AF23146" wp14:editId="28592492">
            <wp:extent cx="139700" cy="139700"/>
            <wp:effectExtent l="0" t="0" r="12700" b="12700"/>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lang w:eastAsia="de-DE"/>
        </w:rPr>
        <w:drawing>
          <wp:inline distT="0" distB="0" distL="0" distR="0" wp14:anchorId="7EDCBC38" wp14:editId="752D9F9C">
            <wp:extent cx="139700" cy="139700"/>
            <wp:effectExtent l="0" t="0" r="12700" b="1270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lang w:eastAsia="de-DE"/>
        </w:rPr>
        <w:drawing>
          <wp:inline distT="0" distB="0" distL="0" distR="0" wp14:anchorId="725119D5" wp14:editId="2C58EB74">
            <wp:extent cx="139700" cy="139700"/>
            <wp:effectExtent l="0" t="0" r="12700" b="1270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lang w:eastAsia="de-DE"/>
        </w:rPr>
        <w:drawing>
          <wp:inline distT="0" distB="0" distL="0" distR="0" wp14:anchorId="6A4D8A58" wp14:editId="3BC13D91">
            <wp:extent cx="139700" cy="139700"/>
            <wp:effectExtent l="0" t="0" r="12700" b="1270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lang w:eastAsia="de-DE"/>
        </w:rPr>
        <w:drawing>
          <wp:inline distT="0" distB="0" distL="0" distR="0" wp14:anchorId="7F63B738" wp14:editId="2F78CD7D">
            <wp:extent cx="139700" cy="139700"/>
            <wp:effectExtent l="0" t="0" r="12700" b="1270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lang w:eastAsia="de-DE"/>
        </w:rPr>
        <w:drawing>
          <wp:inline distT="0" distB="0" distL="0" distR="0" wp14:anchorId="48700ED9" wp14:editId="0DF67DE4">
            <wp:extent cx="139700" cy="139700"/>
            <wp:effectExtent l="0" t="0" r="12700" b="1270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lang w:eastAsia="de-DE"/>
        </w:rPr>
        <w:drawing>
          <wp:inline distT="0" distB="0" distL="0" distR="0" wp14:anchorId="44484C40" wp14:editId="24A20479">
            <wp:extent cx="4013200" cy="12700"/>
            <wp:effectExtent l="0" t="0" r="0" b="1270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3200" cy="12700"/>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lang w:eastAsia="de-DE"/>
        </w:rPr>
        <w:drawing>
          <wp:inline distT="0" distB="0" distL="0" distR="0" wp14:anchorId="76926BE6" wp14:editId="6A423D81">
            <wp:extent cx="4013200" cy="12700"/>
            <wp:effectExtent l="0" t="0" r="0" b="1270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3200" cy="12700"/>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lang w:eastAsia="de-DE"/>
        </w:rPr>
        <w:drawing>
          <wp:inline distT="0" distB="0" distL="0" distR="0" wp14:anchorId="0A3E6DE2" wp14:editId="180A3FC9">
            <wp:extent cx="4013200" cy="12700"/>
            <wp:effectExtent l="0" t="0" r="0" b="1270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3200" cy="12700"/>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lang w:eastAsia="de-DE"/>
        </w:rPr>
        <w:drawing>
          <wp:inline distT="0" distB="0" distL="0" distR="0" wp14:anchorId="5C3DBCD6" wp14:editId="47824E22">
            <wp:extent cx="4013200" cy="12700"/>
            <wp:effectExtent l="0" t="0" r="0" b="1270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3200" cy="12700"/>
                    </a:xfrm>
                    <a:prstGeom prst="rect">
                      <a:avLst/>
                    </a:prstGeom>
                    <a:noFill/>
                    <a:ln>
                      <a:noFill/>
                    </a:ln>
                  </pic:spPr>
                </pic:pic>
              </a:graphicData>
            </a:graphic>
          </wp:inline>
        </w:drawing>
      </w:r>
    </w:p>
    <w:p w14:paraId="6E814AF6" w14:textId="6CE7EB4A" w:rsidR="009C045C" w:rsidRDefault="009C045C" w:rsidP="009C045C">
      <w:pPr>
        <w:widowControl w:val="0"/>
        <w:autoSpaceDE w:val="0"/>
        <w:autoSpaceDN w:val="0"/>
        <w:adjustRightInd w:val="0"/>
        <w:spacing w:after="240" w:line="340" w:lineRule="atLeast"/>
        <w:rPr>
          <w:rFonts w:ascii="Arial" w:hAnsi="Arial" w:cs="Arial"/>
          <w:color w:val="000000"/>
          <w:sz w:val="29"/>
          <w:szCs w:val="29"/>
        </w:rPr>
      </w:pPr>
      <w:r>
        <w:rPr>
          <w:rFonts w:ascii="Arial" w:hAnsi="Arial" w:cs="Arial"/>
          <w:color w:val="000000"/>
          <w:sz w:val="29"/>
          <w:szCs w:val="29"/>
        </w:rPr>
        <w:t>Unter Zugrunde</w:t>
      </w:r>
      <w:r w:rsidR="00210229">
        <w:rPr>
          <w:rFonts w:ascii="Arial" w:hAnsi="Arial" w:cs="Arial"/>
          <w:color w:val="000000"/>
          <w:sz w:val="29"/>
          <w:szCs w:val="29"/>
        </w:rPr>
        <w:t>legung der vom Vorstand der DLAS</w:t>
      </w:r>
      <w:r>
        <w:rPr>
          <w:rFonts w:ascii="Arial" w:hAnsi="Arial" w:cs="Arial"/>
          <w:color w:val="000000"/>
          <w:sz w:val="29"/>
          <w:szCs w:val="29"/>
        </w:rPr>
        <w:t xml:space="preserve"> festgelegten Nutzungsgebühren beträgt der Nutzungspreis: </w:t>
      </w:r>
      <w:r w:rsidR="00EE169C">
        <w:rPr>
          <w:rFonts w:ascii="Arial" w:hAnsi="Arial" w:cs="Arial"/>
          <w:color w:val="000000"/>
          <w:sz w:val="29"/>
          <w:szCs w:val="29"/>
        </w:rPr>
        <w:t>s.Anhang</w:t>
      </w:r>
    </w:p>
    <w:p w14:paraId="1725E3F8" w14:textId="67192E8E" w:rsidR="001C5C86" w:rsidRPr="001C5C86" w:rsidRDefault="001C5C86" w:rsidP="009C045C">
      <w:pPr>
        <w:widowControl w:val="0"/>
        <w:autoSpaceDE w:val="0"/>
        <w:autoSpaceDN w:val="0"/>
        <w:adjustRightInd w:val="0"/>
        <w:spacing w:after="240" w:line="340" w:lineRule="atLeast"/>
        <w:rPr>
          <w:rFonts w:ascii="Times" w:hAnsi="Times" w:cs="Times"/>
          <w:b/>
          <w:color w:val="000000"/>
        </w:rPr>
      </w:pPr>
      <w:r w:rsidRPr="001C5C86">
        <w:rPr>
          <w:rFonts w:ascii="Arial" w:hAnsi="Arial" w:cs="Arial"/>
          <w:b/>
          <w:color w:val="000000"/>
          <w:sz w:val="29"/>
          <w:szCs w:val="29"/>
        </w:rPr>
        <w:t>EUR:</w:t>
      </w:r>
    </w:p>
    <w:p w14:paraId="7125A98A" w14:textId="77777777" w:rsidR="009C045C" w:rsidRDefault="009C045C" w:rsidP="009C045C">
      <w:pPr>
        <w:widowControl w:val="0"/>
        <w:autoSpaceDE w:val="0"/>
        <w:autoSpaceDN w:val="0"/>
        <w:adjustRightInd w:val="0"/>
        <w:spacing w:after="240" w:line="340" w:lineRule="atLeast"/>
        <w:rPr>
          <w:rFonts w:ascii="Times" w:hAnsi="Times" w:cs="Times"/>
          <w:color w:val="000000"/>
        </w:rPr>
      </w:pPr>
      <w:r>
        <w:rPr>
          <w:rFonts w:ascii="Arial" w:hAnsi="Arial" w:cs="Arial"/>
          <w:color w:val="000000"/>
          <w:sz w:val="29"/>
          <w:szCs w:val="29"/>
        </w:rPr>
        <w:t xml:space="preserve">Es gelten die als Anlage beigefügten Vertragsbestimmungen. Abweichungen von diesem Vertrag bedürfen der Schriftform. </w:t>
      </w:r>
    </w:p>
    <w:p w14:paraId="4CE5FBCF" w14:textId="77777777" w:rsidR="009C045C" w:rsidRDefault="009C045C" w:rsidP="009C045C">
      <w:pPr>
        <w:widowControl w:val="0"/>
        <w:autoSpaceDE w:val="0"/>
        <w:autoSpaceDN w:val="0"/>
        <w:adjustRightInd w:val="0"/>
        <w:spacing w:after="240" w:line="340" w:lineRule="atLeast"/>
        <w:rPr>
          <w:rFonts w:ascii="Times" w:hAnsi="Times" w:cs="Times"/>
          <w:color w:val="000000"/>
        </w:rPr>
      </w:pPr>
      <w:r>
        <w:rPr>
          <w:rFonts w:ascii="Arial" w:hAnsi="Arial" w:cs="Arial"/>
          <w:color w:val="000000"/>
          <w:sz w:val="29"/>
          <w:szCs w:val="29"/>
        </w:rPr>
        <w:lastRenderedPageBreak/>
        <w:t xml:space="preserve">Ich habe die umseitigen Vertragsbedingungen gelesen und akzeptiert. Ich bin mit dem Bankeinzug der Nutzungsgebühr einverstanden. </w:t>
      </w:r>
    </w:p>
    <w:p w14:paraId="2DFA0499" w14:textId="77777777" w:rsidR="009C045C" w:rsidRDefault="009C045C" w:rsidP="009C045C">
      <w:pPr>
        <w:widowControl w:val="0"/>
        <w:autoSpaceDE w:val="0"/>
        <w:autoSpaceDN w:val="0"/>
        <w:adjustRightInd w:val="0"/>
        <w:spacing w:after="240" w:line="340" w:lineRule="atLeast"/>
        <w:rPr>
          <w:rFonts w:ascii="Times" w:hAnsi="Times" w:cs="Times"/>
          <w:color w:val="000000"/>
        </w:rPr>
      </w:pPr>
      <w:r>
        <w:rPr>
          <w:rFonts w:ascii="Arial" w:hAnsi="Arial" w:cs="Arial"/>
          <w:color w:val="000000"/>
          <w:sz w:val="29"/>
          <w:szCs w:val="29"/>
        </w:rPr>
        <w:t>Meine Bankverbindung lautet:</w:t>
      </w:r>
      <w:r>
        <w:rPr>
          <w:rFonts w:ascii="MS Mincho" w:eastAsia="MS Mincho" w:hAnsi="MS Mincho" w:cs="MS Mincho"/>
          <w:color w:val="000000"/>
          <w:sz w:val="29"/>
          <w:szCs w:val="29"/>
        </w:rPr>
        <w:t> </w:t>
      </w:r>
      <w:r>
        <w:rPr>
          <w:rFonts w:ascii="Arial" w:hAnsi="Arial" w:cs="Arial"/>
          <w:color w:val="000000"/>
          <w:sz w:val="29"/>
          <w:szCs w:val="29"/>
        </w:rPr>
        <w:t xml:space="preserve">Kto.-Inhaber: _________________________ Bank: ____________________ IBAN: _________________________ BIC: ____________________ </w:t>
      </w:r>
    </w:p>
    <w:p w14:paraId="6B8F3799" w14:textId="77777777" w:rsidR="009C045C" w:rsidRDefault="00210229" w:rsidP="009C045C">
      <w:pPr>
        <w:widowControl w:val="0"/>
        <w:autoSpaceDE w:val="0"/>
        <w:autoSpaceDN w:val="0"/>
        <w:adjustRightInd w:val="0"/>
        <w:spacing w:after="240" w:line="340" w:lineRule="atLeast"/>
        <w:rPr>
          <w:rFonts w:ascii="Times" w:hAnsi="Times" w:cs="Times"/>
          <w:color w:val="000000"/>
        </w:rPr>
      </w:pPr>
      <w:r>
        <w:rPr>
          <w:rFonts w:ascii="Arial" w:hAnsi="Arial" w:cs="Arial"/>
          <w:color w:val="000000"/>
          <w:sz w:val="29"/>
          <w:szCs w:val="29"/>
        </w:rPr>
        <w:t>Kiel</w:t>
      </w:r>
      <w:r w:rsidR="009C045C">
        <w:rPr>
          <w:rFonts w:ascii="Arial" w:hAnsi="Arial" w:cs="Arial"/>
          <w:color w:val="000000"/>
          <w:sz w:val="29"/>
          <w:szCs w:val="29"/>
        </w:rPr>
        <w:t xml:space="preserve">, den __________ </w:t>
      </w:r>
      <w:r w:rsidR="006C309A">
        <w:rPr>
          <w:rFonts w:ascii="Arial" w:hAnsi="Arial" w:cs="Arial"/>
          <w:color w:val="000000"/>
          <w:sz w:val="29"/>
          <w:szCs w:val="29"/>
        </w:rPr>
        <w:t xml:space="preserve">              </w:t>
      </w:r>
      <w:proofErr w:type="gramStart"/>
      <w:r w:rsidR="006C309A">
        <w:rPr>
          <w:rFonts w:ascii="Arial" w:hAnsi="Arial" w:cs="Arial"/>
          <w:color w:val="000000"/>
          <w:sz w:val="29"/>
          <w:szCs w:val="29"/>
        </w:rPr>
        <w:t>Unterschrift:_</w:t>
      </w:r>
      <w:proofErr w:type="gramEnd"/>
      <w:r w:rsidR="006C309A">
        <w:rPr>
          <w:rFonts w:ascii="Arial" w:hAnsi="Arial" w:cs="Arial"/>
          <w:color w:val="000000"/>
          <w:sz w:val="29"/>
          <w:szCs w:val="29"/>
        </w:rPr>
        <w:t>__________________</w:t>
      </w:r>
    </w:p>
    <w:p w14:paraId="7054D680" w14:textId="77777777" w:rsidR="009C045C" w:rsidRDefault="009C045C" w:rsidP="009C045C">
      <w:pPr>
        <w:widowControl w:val="0"/>
        <w:autoSpaceDE w:val="0"/>
        <w:autoSpaceDN w:val="0"/>
        <w:adjustRightInd w:val="0"/>
        <w:spacing w:after="240" w:line="340" w:lineRule="atLeast"/>
        <w:rPr>
          <w:rFonts w:ascii="Times" w:hAnsi="Times" w:cs="Times"/>
          <w:color w:val="000000"/>
        </w:rPr>
      </w:pPr>
      <w:r>
        <w:rPr>
          <w:rFonts w:ascii="Helvetica" w:hAnsi="Helvetica" w:cs="Helvetica"/>
          <w:b/>
          <w:bCs/>
          <w:color w:val="000000"/>
          <w:sz w:val="29"/>
          <w:szCs w:val="29"/>
        </w:rPr>
        <w:t>(Bitte dieses Formular sen</w:t>
      </w:r>
      <w:r w:rsidR="006C309A">
        <w:rPr>
          <w:rFonts w:ascii="Helvetica" w:hAnsi="Helvetica" w:cs="Helvetica"/>
          <w:b/>
          <w:bCs/>
          <w:color w:val="000000"/>
          <w:sz w:val="29"/>
          <w:szCs w:val="29"/>
        </w:rPr>
        <w:t>den an: geschaeftsstelle@laserklasse.de</w:t>
      </w:r>
      <w:r>
        <w:rPr>
          <w:rFonts w:ascii="Helvetica" w:hAnsi="Helvetica" w:cs="Helvetica"/>
          <w:b/>
          <w:bCs/>
          <w:color w:val="000000"/>
          <w:sz w:val="29"/>
          <w:szCs w:val="29"/>
        </w:rPr>
        <w:t xml:space="preserve">) </w:t>
      </w:r>
    </w:p>
    <w:p w14:paraId="3838AA51" w14:textId="1585E619" w:rsidR="00210229" w:rsidRPr="00232CE8" w:rsidRDefault="00210229" w:rsidP="009C045C">
      <w:pPr>
        <w:widowControl w:val="0"/>
        <w:autoSpaceDE w:val="0"/>
        <w:autoSpaceDN w:val="0"/>
        <w:adjustRightInd w:val="0"/>
        <w:spacing w:after="240" w:line="240" w:lineRule="atLeast"/>
        <w:rPr>
          <w:rFonts w:ascii="Arial" w:hAnsi="Arial" w:cs="Arial"/>
          <w:color w:val="0000FF"/>
          <w:sz w:val="21"/>
          <w:szCs w:val="21"/>
        </w:rPr>
      </w:pPr>
      <w:r>
        <w:rPr>
          <w:rFonts w:ascii="Arial" w:hAnsi="Arial" w:cs="Arial"/>
          <w:color w:val="0000FF"/>
          <w:sz w:val="21"/>
          <w:szCs w:val="21"/>
        </w:rPr>
        <w:t xml:space="preserve">Geschäftsstelle: Deutsche Laser </w:t>
      </w:r>
      <w:proofErr w:type="spellStart"/>
      <w:r>
        <w:rPr>
          <w:rFonts w:ascii="Arial" w:hAnsi="Arial" w:cs="Arial"/>
          <w:color w:val="0000FF"/>
          <w:sz w:val="21"/>
          <w:szCs w:val="21"/>
        </w:rPr>
        <w:t>Association</w:t>
      </w:r>
      <w:proofErr w:type="spellEnd"/>
      <w:r>
        <w:rPr>
          <w:rFonts w:ascii="Arial" w:hAnsi="Arial" w:cs="Arial"/>
          <w:color w:val="0000FF"/>
          <w:sz w:val="21"/>
          <w:szCs w:val="21"/>
        </w:rPr>
        <w:t xml:space="preserve"> e.V. Soling 34, Postadresse Soling 32),24159 Kiel.</w:t>
      </w:r>
    </w:p>
    <w:p w14:paraId="70EAA7D0" w14:textId="77777777" w:rsidR="009C045C" w:rsidRDefault="009C045C" w:rsidP="009C045C">
      <w:pPr>
        <w:widowControl w:val="0"/>
        <w:autoSpaceDE w:val="0"/>
        <w:autoSpaceDN w:val="0"/>
        <w:adjustRightInd w:val="0"/>
        <w:spacing w:after="240" w:line="240" w:lineRule="atLeast"/>
        <w:rPr>
          <w:rFonts w:ascii="Times" w:hAnsi="Times" w:cs="Times"/>
          <w:color w:val="000000"/>
        </w:rPr>
      </w:pPr>
      <w:r>
        <w:rPr>
          <w:rFonts w:ascii="Arial" w:hAnsi="Arial" w:cs="Arial"/>
          <w:color w:val="0000FF"/>
          <w:sz w:val="21"/>
          <w:szCs w:val="21"/>
        </w:rPr>
        <w:t>Bankverbin</w:t>
      </w:r>
      <w:r w:rsidR="007C683B">
        <w:rPr>
          <w:rFonts w:ascii="Arial" w:hAnsi="Arial" w:cs="Arial"/>
          <w:color w:val="0000FF"/>
          <w:sz w:val="21"/>
          <w:szCs w:val="21"/>
        </w:rPr>
        <w:t>dung: Postbank, IBAN:DE48 2001 0020 0334 4342 08 (</w:t>
      </w:r>
      <w:proofErr w:type="gramStart"/>
      <w:r w:rsidR="007C683B">
        <w:rPr>
          <w:rFonts w:ascii="Arial" w:hAnsi="Arial" w:cs="Arial"/>
          <w:color w:val="0000FF"/>
          <w:sz w:val="21"/>
          <w:szCs w:val="21"/>
        </w:rPr>
        <w:t>BIC:PBNKDEFXXX</w:t>
      </w:r>
      <w:proofErr w:type="gramEnd"/>
      <w:r w:rsidR="007C683B">
        <w:rPr>
          <w:rFonts w:ascii="Arial" w:hAnsi="Arial" w:cs="Arial"/>
          <w:color w:val="0000FF"/>
          <w:sz w:val="21"/>
          <w:szCs w:val="21"/>
        </w:rPr>
        <w:t xml:space="preserve">)) </w:t>
      </w:r>
    </w:p>
    <w:p w14:paraId="7534C4DB" w14:textId="77777777" w:rsidR="009C045C" w:rsidRDefault="009C045C" w:rsidP="009C045C">
      <w:pPr>
        <w:widowControl w:val="0"/>
        <w:autoSpaceDE w:val="0"/>
        <w:autoSpaceDN w:val="0"/>
        <w:adjustRightInd w:val="0"/>
        <w:spacing w:line="280" w:lineRule="atLeast"/>
        <w:rPr>
          <w:rFonts w:ascii="Times" w:hAnsi="Times" w:cs="Times"/>
          <w:color w:val="000000"/>
        </w:rPr>
      </w:pPr>
      <w:r>
        <w:rPr>
          <w:rFonts w:ascii="Times" w:hAnsi="Times" w:cs="Times"/>
          <w:noProof/>
          <w:color w:val="000000"/>
          <w:lang w:eastAsia="de-DE"/>
        </w:rPr>
        <w:drawing>
          <wp:inline distT="0" distB="0" distL="0" distR="0" wp14:anchorId="6CFC59DF" wp14:editId="2810B2F4">
            <wp:extent cx="139700" cy="139700"/>
            <wp:effectExtent l="0" t="0" r="12700" b="1270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ascii="Times" w:hAnsi="Times" w:cs="Times"/>
          <w:color w:val="000000"/>
        </w:rPr>
        <w:t xml:space="preserve"> </w:t>
      </w:r>
      <w:r w:rsidR="007C683B">
        <w:rPr>
          <w:rFonts w:ascii="Times" w:hAnsi="Times" w:cs="Times"/>
          <w:noProof/>
          <w:color w:val="000000"/>
          <w:lang w:eastAsia="de-DE"/>
        </w:rPr>
        <w:drawing>
          <wp:inline distT="0" distB="0" distL="0" distR="0" wp14:anchorId="23AE06B2" wp14:editId="66439C26">
            <wp:extent cx="1474470" cy="560098"/>
            <wp:effectExtent l="0" t="0" r="0" b="0"/>
            <wp:docPr id="21"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_grund_laser.eps"/>
                    <pic:cNvPicPr/>
                  </pic:nvPicPr>
                  <pic:blipFill>
                    <a:blip r:embed="rId10">
                      <a:extLst>
                        <a:ext uri="{28A0092B-C50C-407E-A947-70E740481C1C}">
                          <a14:useLocalDpi xmlns:a14="http://schemas.microsoft.com/office/drawing/2010/main" val="0"/>
                        </a:ext>
                      </a:extLst>
                    </a:blip>
                    <a:stretch>
                      <a:fillRect/>
                    </a:stretch>
                  </pic:blipFill>
                  <pic:spPr>
                    <a:xfrm>
                      <a:off x="0" y="0"/>
                      <a:ext cx="1552576" cy="589767"/>
                    </a:xfrm>
                    <a:prstGeom prst="rect">
                      <a:avLst/>
                    </a:prstGeom>
                  </pic:spPr>
                </pic:pic>
              </a:graphicData>
            </a:graphic>
          </wp:inline>
        </w:drawing>
      </w:r>
      <w:r>
        <w:rPr>
          <w:rFonts w:ascii="Times" w:hAnsi="Times" w:cs="Times"/>
          <w:noProof/>
          <w:color w:val="000000"/>
          <w:lang w:eastAsia="de-DE"/>
        </w:rPr>
        <w:drawing>
          <wp:inline distT="0" distB="0" distL="0" distR="0" wp14:anchorId="4ACA5491" wp14:editId="4F1B14B1">
            <wp:extent cx="139700" cy="139700"/>
            <wp:effectExtent l="0" t="0" r="12700" b="1270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ascii="Times" w:hAnsi="Times" w:cs="Times"/>
          <w:color w:val="000000"/>
        </w:rPr>
        <w:t xml:space="preserve"> </w:t>
      </w:r>
    </w:p>
    <w:p w14:paraId="0470EDCA" w14:textId="77777777" w:rsidR="009C045C" w:rsidRDefault="009C045C" w:rsidP="009C045C">
      <w:pPr>
        <w:widowControl w:val="0"/>
        <w:autoSpaceDE w:val="0"/>
        <w:autoSpaceDN w:val="0"/>
        <w:adjustRightInd w:val="0"/>
        <w:spacing w:line="280" w:lineRule="atLeast"/>
        <w:rPr>
          <w:rFonts w:ascii="Times" w:hAnsi="Times" w:cs="Times"/>
          <w:color w:val="000000"/>
        </w:rPr>
      </w:pPr>
    </w:p>
    <w:p w14:paraId="7B5F04F8" w14:textId="77777777" w:rsidR="009C045C" w:rsidRDefault="007C683B" w:rsidP="007C683B">
      <w:pPr>
        <w:widowControl w:val="0"/>
        <w:autoSpaceDE w:val="0"/>
        <w:autoSpaceDN w:val="0"/>
        <w:adjustRightInd w:val="0"/>
        <w:spacing w:after="240" w:line="440" w:lineRule="atLeast"/>
        <w:rPr>
          <w:rFonts w:ascii="Times" w:hAnsi="Times" w:cs="Times"/>
          <w:color w:val="000000"/>
        </w:rPr>
      </w:pPr>
      <w:r>
        <w:rPr>
          <w:rFonts w:ascii="Helvetica" w:hAnsi="Helvetica" w:cs="Helvetica"/>
          <w:b/>
          <w:bCs/>
          <w:color w:val="0000FF"/>
          <w:sz w:val="37"/>
          <w:szCs w:val="37"/>
        </w:rPr>
        <w:t xml:space="preserve">Deutsche Laser </w:t>
      </w:r>
      <w:proofErr w:type="spellStart"/>
      <w:r>
        <w:rPr>
          <w:rFonts w:ascii="Helvetica" w:hAnsi="Helvetica" w:cs="Helvetica"/>
          <w:b/>
          <w:bCs/>
          <w:color w:val="0000FF"/>
          <w:sz w:val="37"/>
          <w:szCs w:val="37"/>
        </w:rPr>
        <w:t>Association</w:t>
      </w:r>
      <w:proofErr w:type="spellEnd"/>
      <w:r>
        <w:rPr>
          <w:rFonts w:ascii="Helvetica" w:hAnsi="Helvetica" w:cs="Helvetica"/>
          <w:b/>
          <w:bCs/>
          <w:color w:val="0000FF"/>
          <w:sz w:val="37"/>
          <w:szCs w:val="37"/>
        </w:rPr>
        <w:t xml:space="preserve"> e.V. </w:t>
      </w:r>
      <w:proofErr w:type="gramStart"/>
      <w:r>
        <w:rPr>
          <w:rFonts w:ascii="Helvetica" w:hAnsi="Helvetica" w:cs="Helvetica"/>
          <w:b/>
          <w:bCs/>
          <w:color w:val="0000FF"/>
          <w:sz w:val="37"/>
          <w:szCs w:val="37"/>
        </w:rPr>
        <w:t>( DLAS</w:t>
      </w:r>
      <w:proofErr w:type="gramEnd"/>
      <w:r>
        <w:rPr>
          <w:rFonts w:ascii="Helvetica" w:hAnsi="Helvetica" w:cs="Helvetica"/>
          <w:b/>
          <w:bCs/>
          <w:color w:val="0000FF"/>
          <w:sz w:val="37"/>
          <w:szCs w:val="37"/>
        </w:rPr>
        <w:t>)</w:t>
      </w:r>
    </w:p>
    <w:p w14:paraId="074E8CD7" w14:textId="77777777" w:rsidR="009C045C" w:rsidRDefault="009C045C" w:rsidP="009C045C">
      <w:pPr>
        <w:widowControl w:val="0"/>
        <w:autoSpaceDE w:val="0"/>
        <w:autoSpaceDN w:val="0"/>
        <w:adjustRightInd w:val="0"/>
        <w:spacing w:after="240" w:line="340" w:lineRule="atLeast"/>
        <w:rPr>
          <w:rFonts w:ascii="Times" w:hAnsi="Times" w:cs="Times"/>
          <w:color w:val="000000"/>
        </w:rPr>
      </w:pPr>
      <w:r>
        <w:rPr>
          <w:rFonts w:ascii="Helvetica" w:hAnsi="Helvetica" w:cs="Helvetica"/>
          <w:b/>
          <w:bCs/>
          <w:color w:val="000000"/>
          <w:sz w:val="29"/>
          <w:szCs w:val="29"/>
        </w:rPr>
        <w:t xml:space="preserve">Vertragsbestimmungen </w:t>
      </w:r>
      <w:r w:rsidR="007C683B">
        <w:rPr>
          <w:rFonts w:ascii="Helvetica" w:hAnsi="Helvetica" w:cs="Helvetica"/>
          <w:b/>
          <w:bCs/>
          <w:color w:val="000000"/>
          <w:sz w:val="29"/>
          <w:szCs w:val="29"/>
        </w:rPr>
        <w:t>zur Nutzungsüberlassung der Motor</w:t>
      </w:r>
      <w:r>
        <w:rPr>
          <w:rFonts w:ascii="Helvetica" w:hAnsi="Helvetica" w:cs="Helvetica"/>
          <w:b/>
          <w:bCs/>
          <w:color w:val="000000"/>
          <w:sz w:val="29"/>
          <w:szCs w:val="29"/>
        </w:rPr>
        <w:t xml:space="preserve">-Boote </w:t>
      </w:r>
    </w:p>
    <w:p w14:paraId="6B7DD990" w14:textId="2D041186" w:rsidR="009C045C" w:rsidRPr="007C683B" w:rsidRDefault="009C045C" w:rsidP="009C045C">
      <w:pPr>
        <w:widowControl w:val="0"/>
        <w:autoSpaceDE w:val="0"/>
        <w:autoSpaceDN w:val="0"/>
        <w:adjustRightInd w:val="0"/>
        <w:spacing w:after="240" w:line="300" w:lineRule="atLeast"/>
        <w:rPr>
          <w:rFonts w:ascii="Arial" w:hAnsi="Arial" w:cs="Arial"/>
          <w:color w:val="000000"/>
          <w:sz w:val="26"/>
          <w:szCs w:val="26"/>
        </w:rPr>
      </w:pPr>
      <w:r>
        <w:rPr>
          <w:rFonts w:ascii="Arial" w:hAnsi="Arial" w:cs="Arial"/>
          <w:color w:val="000000"/>
          <w:sz w:val="26"/>
          <w:szCs w:val="26"/>
        </w:rPr>
        <w:t xml:space="preserve">Der Nutzer bzw. Schiffsführer versichert mit seiner </w:t>
      </w:r>
      <w:r w:rsidR="007C683B">
        <w:rPr>
          <w:rFonts w:ascii="Arial" w:hAnsi="Arial" w:cs="Arial"/>
          <w:color w:val="000000"/>
          <w:sz w:val="26"/>
          <w:szCs w:val="26"/>
        </w:rPr>
        <w:t xml:space="preserve">Unterschrift, dass er Mitglied der DLAS e.V. </w:t>
      </w:r>
      <w:r>
        <w:rPr>
          <w:rFonts w:ascii="Arial" w:hAnsi="Arial" w:cs="Arial"/>
          <w:color w:val="000000"/>
          <w:sz w:val="26"/>
          <w:szCs w:val="26"/>
        </w:rPr>
        <w:t xml:space="preserve"> und im Besi</w:t>
      </w:r>
      <w:r w:rsidR="009613F5">
        <w:rPr>
          <w:rFonts w:ascii="Arial" w:hAnsi="Arial" w:cs="Arial"/>
          <w:color w:val="000000"/>
          <w:sz w:val="26"/>
          <w:szCs w:val="26"/>
        </w:rPr>
        <w:t xml:space="preserve">tz der im Einsatzgebiet notwendigen Führerscheine und Patente </w:t>
      </w:r>
      <w:r w:rsidR="007C683B">
        <w:rPr>
          <w:rFonts w:ascii="Arial" w:hAnsi="Arial" w:cs="Arial"/>
          <w:color w:val="000000"/>
          <w:sz w:val="26"/>
          <w:szCs w:val="26"/>
        </w:rPr>
        <w:t>ist</w:t>
      </w:r>
      <w:r>
        <w:rPr>
          <w:rFonts w:ascii="Arial" w:hAnsi="Arial" w:cs="Arial"/>
          <w:color w:val="000000"/>
          <w:sz w:val="26"/>
          <w:szCs w:val="26"/>
        </w:rPr>
        <w:t xml:space="preserve"> und über ausreichende Erfahrung zum verantwortungsvollen und sicheren Führen des überlassenen Bootes verfügt. Ebenso bestätigt der Nutzer, dass er eine protokollierte Einweis</w:t>
      </w:r>
      <w:r w:rsidR="007C683B">
        <w:rPr>
          <w:rFonts w:ascii="Arial" w:hAnsi="Arial" w:cs="Arial"/>
          <w:color w:val="000000"/>
          <w:sz w:val="26"/>
          <w:szCs w:val="26"/>
        </w:rPr>
        <w:t>ung auf dem genutzten Motor</w:t>
      </w:r>
      <w:r>
        <w:rPr>
          <w:rFonts w:ascii="Arial" w:hAnsi="Arial" w:cs="Arial"/>
          <w:color w:val="000000"/>
          <w:sz w:val="26"/>
          <w:szCs w:val="26"/>
        </w:rPr>
        <w:t xml:space="preserve">- Boot erhalten hat und diese vorweisen kann. </w:t>
      </w:r>
    </w:p>
    <w:p w14:paraId="561051C3" w14:textId="77777777" w:rsidR="009C045C" w:rsidRDefault="009C045C" w:rsidP="009C045C">
      <w:pPr>
        <w:widowControl w:val="0"/>
        <w:autoSpaceDE w:val="0"/>
        <w:autoSpaceDN w:val="0"/>
        <w:adjustRightInd w:val="0"/>
        <w:spacing w:after="240" w:line="300" w:lineRule="atLeast"/>
        <w:rPr>
          <w:rFonts w:ascii="Times" w:hAnsi="Times" w:cs="Times"/>
          <w:color w:val="000000"/>
        </w:rPr>
      </w:pPr>
      <w:r>
        <w:rPr>
          <w:rFonts w:ascii="Arial" w:hAnsi="Arial" w:cs="Arial"/>
          <w:color w:val="000000"/>
          <w:sz w:val="26"/>
          <w:szCs w:val="26"/>
        </w:rPr>
        <w:t xml:space="preserve">Für den Vertrag gelten folgende verbindliche Regelungen: </w:t>
      </w:r>
    </w:p>
    <w:p w14:paraId="4B1D87C5" w14:textId="0D751B5A" w:rsidR="009C045C" w:rsidRPr="00232CE8" w:rsidRDefault="006C309A" w:rsidP="00F437FF">
      <w:pPr>
        <w:widowControl w:val="0"/>
        <w:numPr>
          <w:ilvl w:val="0"/>
          <w:numId w:val="1"/>
        </w:numPr>
        <w:tabs>
          <w:tab w:val="left" w:pos="220"/>
          <w:tab w:val="left" w:pos="720"/>
        </w:tabs>
        <w:autoSpaceDE w:val="0"/>
        <w:autoSpaceDN w:val="0"/>
        <w:adjustRightInd w:val="0"/>
        <w:spacing w:after="266" w:line="300" w:lineRule="atLeast"/>
        <w:ind w:hanging="720"/>
        <w:rPr>
          <w:rFonts w:ascii="Arial" w:hAnsi="Arial" w:cs="Arial"/>
          <w:color w:val="000000"/>
          <w:sz w:val="26"/>
          <w:szCs w:val="26"/>
        </w:rPr>
      </w:pPr>
      <w:r>
        <w:rPr>
          <w:rFonts w:ascii="Arial" w:hAnsi="Arial" w:cs="Arial"/>
          <w:color w:val="000000"/>
          <w:sz w:val="26"/>
          <w:szCs w:val="26"/>
        </w:rPr>
        <w:t xml:space="preserve">       </w:t>
      </w:r>
      <w:r w:rsidR="007C683B">
        <w:rPr>
          <w:rFonts w:ascii="Arial" w:hAnsi="Arial" w:cs="Arial"/>
          <w:color w:val="000000"/>
          <w:sz w:val="26"/>
          <w:szCs w:val="26"/>
        </w:rPr>
        <w:t>Bei den Booten, die von der DLAS</w:t>
      </w:r>
      <w:r w:rsidR="009C045C">
        <w:rPr>
          <w:rFonts w:ascii="Arial" w:hAnsi="Arial" w:cs="Arial"/>
          <w:color w:val="000000"/>
          <w:sz w:val="26"/>
          <w:szCs w:val="26"/>
        </w:rPr>
        <w:t xml:space="preserve"> nutzungsüberlassen werde</w:t>
      </w:r>
      <w:r w:rsidR="007C683B">
        <w:rPr>
          <w:rFonts w:ascii="Arial" w:hAnsi="Arial" w:cs="Arial"/>
          <w:color w:val="000000"/>
          <w:sz w:val="26"/>
          <w:szCs w:val="26"/>
        </w:rPr>
        <w:t>n, handelt es sich um KV-eigene</w:t>
      </w:r>
      <w:r w:rsidR="009C045C">
        <w:rPr>
          <w:rFonts w:ascii="Arial" w:hAnsi="Arial" w:cs="Arial"/>
          <w:color w:val="000000"/>
          <w:sz w:val="26"/>
          <w:szCs w:val="26"/>
        </w:rPr>
        <w:t xml:space="preserve"> Boote. Voraussetzung für eine Nutzungsüberlassung ist der Status</w:t>
      </w:r>
      <w:r w:rsidR="00AB7E31">
        <w:rPr>
          <w:rFonts w:ascii="Arial" w:hAnsi="Arial" w:cs="Arial"/>
          <w:color w:val="000000"/>
          <w:sz w:val="26"/>
          <w:szCs w:val="26"/>
        </w:rPr>
        <w:t xml:space="preserve"> einer aktiven Mitgliedschaft.</w:t>
      </w:r>
      <w:r w:rsidR="009C045C" w:rsidRPr="00F437FF">
        <w:rPr>
          <w:rFonts w:ascii="Arial" w:hAnsi="Arial" w:cs="Arial"/>
          <w:color w:val="000000"/>
          <w:sz w:val="26"/>
          <w:szCs w:val="26"/>
        </w:rPr>
        <w:t xml:space="preserve"> </w:t>
      </w:r>
      <w:r w:rsidR="009C045C" w:rsidRPr="00F437FF">
        <w:rPr>
          <w:rFonts w:ascii="MS Mincho" w:eastAsia="MS Mincho" w:hAnsi="MS Mincho" w:cs="MS Mincho"/>
          <w:color w:val="000000"/>
          <w:sz w:val="26"/>
          <w:szCs w:val="26"/>
        </w:rPr>
        <w:t> </w:t>
      </w:r>
    </w:p>
    <w:p w14:paraId="6839990D" w14:textId="25C499C2" w:rsidR="00232CE8" w:rsidRPr="00232CE8" w:rsidRDefault="00232CE8" w:rsidP="00232CE8">
      <w:pPr>
        <w:widowControl w:val="0"/>
        <w:numPr>
          <w:ilvl w:val="0"/>
          <w:numId w:val="1"/>
        </w:numPr>
        <w:tabs>
          <w:tab w:val="left" w:pos="220"/>
          <w:tab w:val="left" w:pos="720"/>
        </w:tabs>
        <w:autoSpaceDE w:val="0"/>
        <w:autoSpaceDN w:val="0"/>
        <w:adjustRightInd w:val="0"/>
        <w:spacing w:after="266" w:line="300" w:lineRule="atLeast"/>
        <w:ind w:hanging="720"/>
        <w:rPr>
          <w:rFonts w:ascii="Arial" w:hAnsi="Arial" w:cs="Arial"/>
          <w:color w:val="000000" w:themeColor="text1"/>
          <w:sz w:val="26"/>
          <w:szCs w:val="26"/>
        </w:rPr>
      </w:pPr>
      <w:r>
        <w:rPr>
          <w:rFonts w:ascii="MS Mincho" w:eastAsia="MS Mincho" w:hAnsi="MS Mincho" w:cs="MS Mincho"/>
          <w:color w:val="000000"/>
          <w:sz w:val="26"/>
          <w:szCs w:val="26"/>
        </w:rPr>
        <w:t xml:space="preserve">    </w:t>
      </w:r>
      <w:r w:rsidRPr="00232CE8">
        <w:rPr>
          <w:rFonts w:ascii="Arial" w:hAnsi="Arial" w:cs="Arial"/>
          <w:color w:val="000000" w:themeColor="text1"/>
          <w:sz w:val="26"/>
          <w:szCs w:val="26"/>
        </w:rPr>
        <w:t>Die Gesamthöhe der Boote auf dem</w:t>
      </w:r>
      <w:r w:rsidRPr="00232CE8">
        <w:rPr>
          <w:rFonts w:ascii="Arial" w:hAnsi="Arial" w:cs="Arial"/>
          <w:color w:val="000000" w:themeColor="text1"/>
          <w:sz w:val="26"/>
          <w:szCs w:val="26"/>
        </w:rPr>
        <w:t xml:space="preserve"> Trailer mit Aufsatz beträgt 2,90</w:t>
      </w:r>
      <w:proofErr w:type="gramStart"/>
      <w:r w:rsidRPr="00232CE8">
        <w:rPr>
          <w:rFonts w:ascii="Arial" w:hAnsi="Arial" w:cs="Arial"/>
          <w:color w:val="000000" w:themeColor="text1"/>
          <w:sz w:val="26"/>
          <w:szCs w:val="26"/>
        </w:rPr>
        <w:t>m</w:t>
      </w:r>
      <w:r w:rsidRPr="00232CE8">
        <w:rPr>
          <w:rFonts w:ascii="Arial" w:hAnsi="Arial" w:cs="Arial"/>
          <w:color w:val="000000" w:themeColor="text1"/>
          <w:sz w:val="26"/>
          <w:szCs w:val="26"/>
        </w:rPr>
        <w:t xml:space="preserve"> .</w:t>
      </w:r>
      <w:proofErr w:type="gramEnd"/>
      <w:r w:rsidRPr="00232CE8">
        <w:rPr>
          <w:rFonts w:ascii="Arial" w:hAnsi="Arial" w:cs="Arial"/>
          <w:color w:val="000000" w:themeColor="text1"/>
          <w:sz w:val="26"/>
          <w:szCs w:val="26"/>
        </w:rPr>
        <w:t xml:space="preserve"> Der Nutzer bestätigt mit seiner Unterschrift, dass er von diesem Maß Kenntnis genommen hat und dies beim Transport berücksichtigen wird. </w:t>
      </w:r>
    </w:p>
    <w:p w14:paraId="46EE79EA" w14:textId="239FE168" w:rsidR="006C309A" w:rsidRPr="00232CE8" w:rsidRDefault="00232CE8" w:rsidP="00232CE8">
      <w:pPr>
        <w:widowControl w:val="0"/>
        <w:numPr>
          <w:ilvl w:val="0"/>
          <w:numId w:val="1"/>
        </w:numPr>
        <w:tabs>
          <w:tab w:val="left" w:pos="220"/>
          <w:tab w:val="left" w:pos="720"/>
        </w:tabs>
        <w:autoSpaceDE w:val="0"/>
        <w:autoSpaceDN w:val="0"/>
        <w:adjustRightInd w:val="0"/>
        <w:spacing w:after="266" w:line="300" w:lineRule="atLeast"/>
        <w:ind w:hanging="720"/>
        <w:rPr>
          <w:rFonts w:ascii="Arial" w:hAnsi="Arial" w:cs="Arial"/>
          <w:color w:val="000000"/>
          <w:sz w:val="26"/>
          <w:szCs w:val="26"/>
        </w:rPr>
      </w:pPr>
      <w:r>
        <w:rPr>
          <w:rFonts w:ascii="Arial" w:hAnsi="Arial" w:cs="Arial"/>
          <w:color w:val="000000"/>
          <w:sz w:val="26"/>
          <w:szCs w:val="26"/>
        </w:rPr>
        <w:t xml:space="preserve">       </w:t>
      </w:r>
      <w:r w:rsidR="009C045C" w:rsidRPr="00232CE8">
        <w:rPr>
          <w:rFonts w:ascii="Arial" w:hAnsi="Arial" w:cs="Arial"/>
          <w:color w:val="000000"/>
          <w:sz w:val="26"/>
          <w:szCs w:val="26"/>
        </w:rPr>
        <w:t>Für den Fall, dass das Boot durch äußere Umstände, insbesondere wegen eingetretener Havarie oder anderer technischer Mängel, zum vereinbarten Termin nicht zur Verfügung steht, kann der Nutzer hieraus keine Schaden</w:t>
      </w:r>
      <w:r w:rsidR="00F437FF" w:rsidRPr="00232CE8">
        <w:rPr>
          <w:rFonts w:ascii="Arial" w:hAnsi="Arial" w:cs="Arial"/>
          <w:color w:val="000000"/>
          <w:sz w:val="26"/>
          <w:szCs w:val="26"/>
        </w:rPr>
        <w:t xml:space="preserve">sersatzansprüche gegen die DLAS </w:t>
      </w:r>
      <w:r w:rsidR="009C045C" w:rsidRPr="00232CE8">
        <w:rPr>
          <w:rFonts w:ascii="Arial" w:hAnsi="Arial" w:cs="Arial"/>
          <w:color w:val="000000"/>
          <w:sz w:val="26"/>
          <w:szCs w:val="26"/>
        </w:rPr>
        <w:t>herleiten. Er hat nur Anspruch auf Reduzierung des Nutzungspreises entsprechend der verkürzten Nutzungszeit bzw. auf Rückerstattung der geleisteten Anzahlung, wenn eine Nutzungsüberlassung ganz unterbleibt. Bei Mängel am Boot oder</w:t>
      </w:r>
      <w:r w:rsidR="00F437FF" w:rsidRPr="00232CE8">
        <w:rPr>
          <w:rFonts w:ascii="Arial" w:hAnsi="Arial" w:cs="Arial"/>
          <w:color w:val="000000"/>
          <w:sz w:val="26"/>
          <w:szCs w:val="26"/>
        </w:rPr>
        <w:t xml:space="preserve"> an der Ausrüstung kann die DLAS</w:t>
      </w:r>
      <w:r w:rsidR="009C045C" w:rsidRPr="00232CE8">
        <w:rPr>
          <w:rFonts w:ascii="Arial" w:hAnsi="Arial" w:cs="Arial"/>
          <w:color w:val="000000"/>
          <w:sz w:val="26"/>
          <w:szCs w:val="26"/>
        </w:rPr>
        <w:t xml:space="preserve"> die Nutzungsüberlassung jederzeit widerrufen, ohne sich hierdurch dem Nutzer gegenüber schadenersatzpflichtig zu machen. </w:t>
      </w:r>
      <w:r w:rsidR="009C045C" w:rsidRPr="00232CE8">
        <w:rPr>
          <w:rFonts w:ascii="MS Mincho" w:eastAsia="MS Mincho" w:hAnsi="MS Mincho" w:cs="MS Mincho"/>
          <w:color w:val="000000"/>
          <w:sz w:val="26"/>
          <w:szCs w:val="26"/>
        </w:rPr>
        <w:t> </w:t>
      </w:r>
    </w:p>
    <w:p w14:paraId="0975D107" w14:textId="77777777" w:rsidR="00232CE8" w:rsidRDefault="006C309A" w:rsidP="006C309A">
      <w:pPr>
        <w:widowControl w:val="0"/>
        <w:numPr>
          <w:ilvl w:val="0"/>
          <w:numId w:val="1"/>
        </w:numPr>
        <w:tabs>
          <w:tab w:val="left" w:pos="220"/>
          <w:tab w:val="left" w:pos="720"/>
        </w:tabs>
        <w:autoSpaceDE w:val="0"/>
        <w:autoSpaceDN w:val="0"/>
        <w:adjustRightInd w:val="0"/>
        <w:spacing w:after="266" w:line="300" w:lineRule="atLeast"/>
        <w:ind w:hanging="720"/>
        <w:rPr>
          <w:rFonts w:ascii="Arial" w:hAnsi="Arial" w:cs="Arial"/>
          <w:color w:val="000000"/>
          <w:sz w:val="26"/>
          <w:szCs w:val="26"/>
        </w:rPr>
      </w:pPr>
      <w:r>
        <w:rPr>
          <w:rFonts w:ascii="Arial" w:hAnsi="Arial" w:cs="Arial"/>
          <w:color w:val="000000"/>
          <w:sz w:val="26"/>
          <w:szCs w:val="26"/>
        </w:rPr>
        <w:t xml:space="preserve">       </w:t>
      </w:r>
      <w:r w:rsidR="009C045C" w:rsidRPr="006C309A">
        <w:rPr>
          <w:rFonts w:ascii="Arial" w:hAnsi="Arial" w:cs="Arial"/>
          <w:color w:val="000000"/>
          <w:sz w:val="26"/>
          <w:szCs w:val="26"/>
        </w:rPr>
        <w:t>Falls der Nutzer das Boot zum vereinbarten Termin nicht übernimmt, kurzfristig vom Nutzungsvertrag zurücktritt oder das Boot während der vereinbarten Nutzungszeit nicht benützt, gleich aus welchem Grund, hat er trotzdem die Nutzungsüberlassungsgebühr z</w:t>
      </w:r>
      <w:r w:rsidR="00F437FF" w:rsidRPr="006C309A">
        <w:rPr>
          <w:rFonts w:ascii="Arial" w:hAnsi="Arial" w:cs="Arial"/>
          <w:color w:val="000000"/>
          <w:sz w:val="26"/>
          <w:szCs w:val="26"/>
        </w:rPr>
        <w:t>u bezahlen, es sei denn die DLAS</w:t>
      </w:r>
      <w:r w:rsidR="009C045C" w:rsidRPr="006C309A">
        <w:rPr>
          <w:rFonts w:ascii="Arial" w:hAnsi="Arial" w:cs="Arial"/>
          <w:color w:val="000000"/>
          <w:sz w:val="26"/>
          <w:szCs w:val="26"/>
        </w:rPr>
        <w:t xml:space="preserve"> kann das Boot anderweitig vergeben. Di</w:t>
      </w:r>
      <w:r w:rsidR="00F437FF" w:rsidRPr="006C309A">
        <w:rPr>
          <w:rFonts w:ascii="Arial" w:hAnsi="Arial" w:cs="Arial"/>
          <w:color w:val="000000"/>
          <w:sz w:val="26"/>
          <w:szCs w:val="26"/>
        </w:rPr>
        <w:t xml:space="preserve">e mit dem zuständigen </w:t>
      </w:r>
      <w:r w:rsidR="009C045C" w:rsidRPr="006C309A">
        <w:rPr>
          <w:rFonts w:ascii="Arial" w:hAnsi="Arial" w:cs="Arial"/>
          <w:color w:val="000000"/>
          <w:sz w:val="26"/>
          <w:szCs w:val="26"/>
        </w:rPr>
        <w:t>Terminkoordinator vereinbarten Termine sind für den Nutzer verbindlich.</w:t>
      </w:r>
    </w:p>
    <w:p w14:paraId="29DE1DB8" w14:textId="77777777" w:rsidR="00232CE8" w:rsidRPr="006C309A" w:rsidRDefault="00232CE8" w:rsidP="00232CE8">
      <w:pPr>
        <w:widowControl w:val="0"/>
        <w:numPr>
          <w:ilvl w:val="0"/>
          <w:numId w:val="1"/>
        </w:numPr>
        <w:tabs>
          <w:tab w:val="left" w:pos="220"/>
          <w:tab w:val="left" w:pos="720"/>
        </w:tabs>
        <w:autoSpaceDE w:val="0"/>
        <w:autoSpaceDN w:val="0"/>
        <w:adjustRightInd w:val="0"/>
        <w:spacing w:after="266" w:line="300" w:lineRule="atLeast"/>
        <w:ind w:hanging="720"/>
        <w:rPr>
          <w:rFonts w:ascii="Arial" w:hAnsi="Arial" w:cs="Arial"/>
          <w:color w:val="000000"/>
          <w:sz w:val="26"/>
          <w:szCs w:val="26"/>
        </w:rPr>
      </w:pPr>
      <w:r w:rsidRPr="00232CE8">
        <w:rPr>
          <w:rFonts w:ascii="Arial" w:hAnsi="Arial" w:cs="Arial"/>
          <w:color w:val="000000" w:themeColor="text1"/>
          <w:sz w:val="26"/>
          <w:szCs w:val="26"/>
        </w:rPr>
        <w:t xml:space="preserve">       </w:t>
      </w:r>
      <w:r w:rsidRPr="00232CE8">
        <w:rPr>
          <w:rFonts w:ascii="Arial" w:hAnsi="Arial" w:cs="Arial"/>
          <w:color w:val="000000" w:themeColor="text1"/>
          <w:sz w:val="26"/>
          <w:szCs w:val="26"/>
        </w:rPr>
        <w:t>Das Boot ist grundsätzlich ab 16:00 Uhr am Vortag des ersten Nutzungstages abholbereit. Die Rückgabe hat bis 10:00 Uhr am Folgetag des letzten Nutzungstages zu erfolgen. Bei früherer Abholung oder späterer Rückgabe wird der ganze Tag als Nutzungstag berechnet, es sei denn der jeweilige Koordinator der DLAS hat einer früheren Abholung oder einer späteren Rückgabe ausdrücklich zugestimmt.</w:t>
      </w:r>
    </w:p>
    <w:p w14:paraId="221C7FE6" w14:textId="65587C85" w:rsidR="006C309A" w:rsidRPr="00232CE8" w:rsidRDefault="009C045C" w:rsidP="00232CE8">
      <w:pPr>
        <w:widowControl w:val="0"/>
        <w:numPr>
          <w:ilvl w:val="0"/>
          <w:numId w:val="1"/>
        </w:numPr>
        <w:tabs>
          <w:tab w:val="left" w:pos="220"/>
          <w:tab w:val="left" w:pos="720"/>
        </w:tabs>
        <w:autoSpaceDE w:val="0"/>
        <w:autoSpaceDN w:val="0"/>
        <w:adjustRightInd w:val="0"/>
        <w:spacing w:after="266" w:line="300" w:lineRule="atLeast"/>
        <w:ind w:hanging="720"/>
        <w:rPr>
          <w:rFonts w:ascii="Arial" w:hAnsi="Arial" w:cs="Arial"/>
          <w:color w:val="000000"/>
          <w:sz w:val="26"/>
          <w:szCs w:val="26"/>
        </w:rPr>
      </w:pPr>
      <w:r w:rsidRPr="006C309A">
        <w:rPr>
          <w:rFonts w:ascii="Arial" w:hAnsi="Arial" w:cs="Arial"/>
          <w:color w:val="000000"/>
          <w:sz w:val="26"/>
          <w:szCs w:val="26"/>
        </w:rPr>
        <w:t xml:space="preserve"> </w:t>
      </w:r>
      <w:r w:rsidRPr="006C309A">
        <w:rPr>
          <w:rFonts w:ascii="MS Mincho" w:eastAsia="MS Mincho" w:hAnsi="MS Mincho" w:cs="MS Mincho"/>
          <w:color w:val="000000"/>
          <w:sz w:val="26"/>
          <w:szCs w:val="26"/>
        </w:rPr>
        <w:t> </w:t>
      </w:r>
      <w:r w:rsidR="00232CE8">
        <w:rPr>
          <w:rFonts w:ascii="Arial" w:hAnsi="Arial" w:cs="Arial"/>
          <w:color w:val="000000"/>
          <w:sz w:val="26"/>
          <w:szCs w:val="26"/>
        </w:rPr>
        <w:t xml:space="preserve">    </w:t>
      </w:r>
      <w:r w:rsidRPr="00232CE8">
        <w:rPr>
          <w:rFonts w:ascii="Arial" w:hAnsi="Arial" w:cs="Arial"/>
          <w:color w:val="000000"/>
          <w:sz w:val="26"/>
          <w:szCs w:val="26"/>
        </w:rPr>
        <w:t>Für die Übernahme und Rückgab</w:t>
      </w:r>
      <w:r w:rsidR="006C309A" w:rsidRPr="00232CE8">
        <w:rPr>
          <w:rFonts w:ascii="Arial" w:hAnsi="Arial" w:cs="Arial"/>
          <w:color w:val="000000"/>
          <w:sz w:val="26"/>
          <w:szCs w:val="26"/>
        </w:rPr>
        <w:t>e des Schiffes ist Koordinator</w:t>
      </w:r>
      <w:r w:rsidR="00F437FF" w:rsidRPr="00232CE8">
        <w:rPr>
          <w:rFonts w:ascii="Arial" w:hAnsi="Arial" w:cs="Arial"/>
          <w:color w:val="000000"/>
          <w:sz w:val="26"/>
          <w:szCs w:val="26"/>
        </w:rPr>
        <w:t xml:space="preserve"> der DLAS</w:t>
      </w:r>
      <w:r w:rsidRPr="00232CE8">
        <w:rPr>
          <w:rFonts w:ascii="Arial" w:hAnsi="Arial" w:cs="Arial"/>
          <w:color w:val="000000"/>
          <w:sz w:val="26"/>
          <w:szCs w:val="26"/>
        </w:rPr>
        <w:t xml:space="preserve"> zuständig. Übernahme und Rückgabe sind daher nur während der mit ihm vereinbarten Zeit möglich. </w:t>
      </w:r>
      <w:r w:rsidRPr="00232CE8">
        <w:rPr>
          <w:rFonts w:ascii="MS Mincho" w:eastAsia="MS Mincho" w:hAnsi="MS Mincho" w:cs="MS Mincho"/>
          <w:color w:val="000000"/>
          <w:sz w:val="26"/>
          <w:szCs w:val="26"/>
        </w:rPr>
        <w:t> </w:t>
      </w:r>
    </w:p>
    <w:p w14:paraId="3A63699B" w14:textId="77777777" w:rsidR="009C045C" w:rsidRPr="006C309A" w:rsidRDefault="006C309A" w:rsidP="006C309A">
      <w:pPr>
        <w:widowControl w:val="0"/>
        <w:numPr>
          <w:ilvl w:val="0"/>
          <w:numId w:val="1"/>
        </w:numPr>
        <w:tabs>
          <w:tab w:val="left" w:pos="220"/>
          <w:tab w:val="left" w:pos="720"/>
        </w:tabs>
        <w:autoSpaceDE w:val="0"/>
        <w:autoSpaceDN w:val="0"/>
        <w:adjustRightInd w:val="0"/>
        <w:spacing w:after="266" w:line="300" w:lineRule="atLeast"/>
        <w:ind w:hanging="720"/>
        <w:rPr>
          <w:rFonts w:ascii="Arial" w:hAnsi="Arial" w:cs="Arial"/>
          <w:color w:val="000000"/>
          <w:sz w:val="26"/>
          <w:szCs w:val="26"/>
        </w:rPr>
      </w:pPr>
      <w:r>
        <w:rPr>
          <w:rFonts w:ascii="Arial" w:hAnsi="Arial" w:cs="Arial"/>
          <w:color w:val="000000"/>
          <w:sz w:val="26"/>
          <w:szCs w:val="26"/>
        </w:rPr>
        <w:t xml:space="preserve">      </w:t>
      </w:r>
      <w:r w:rsidR="009C045C" w:rsidRPr="006C309A">
        <w:rPr>
          <w:rFonts w:ascii="Arial" w:hAnsi="Arial" w:cs="Arial"/>
          <w:color w:val="000000"/>
          <w:sz w:val="26"/>
          <w:szCs w:val="26"/>
        </w:rPr>
        <w:t xml:space="preserve">Vor Übernahme und Rückgabe des Schiffes hat der Nutzer die Vollständigkeit und Funktionsfähigkeit der Ausrüstung zu überprüfen. </w:t>
      </w:r>
      <w:r w:rsidR="009C045C" w:rsidRPr="006C309A">
        <w:rPr>
          <w:rFonts w:ascii="MS Mincho" w:eastAsia="MS Mincho" w:hAnsi="MS Mincho" w:cs="MS Mincho"/>
          <w:color w:val="000000"/>
          <w:sz w:val="26"/>
          <w:szCs w:val="26"/>
        </w:rPr>
        <w:t> </w:t>
      </w:r>
    </w:p>
    <w:p w14:paraId="12D72AFD" w14:textId="77777777" w:rsidR="009C045C" w:rsidRDefault="006C309A" w:rsidP="009C045C">
      <w:pPr>
        <w:widowControl w:val="0"/>
        <w:numPr>
          <w:ilvl w:val="0"/>
          <w:numId w:val="1"/>
        </w:numPr>
        <w:tabs>
          <w:tab w:val="left" w:pos="220"/>
          <w:tab w:val="left" w:pos="720"/>
        </w:tabs>
        <w:autoSpaceDE w:val="0"/>
        <w:autoSpaceDN w:val="0"/>
        <w:adjustRightInd w:val="0"/>
        <w:spacing w:after="266" w:line="300" w:lineRule="atLeast"/>
        <w:ind w:hanging="720"/>
        <w:rPr>
          <w:rFonts w:ascii="Arial" w:hAnsi="Arial" w:cs="Arial"/>
          <w:color w:val="000000"/>
          <w:sz w:val="26"/>
          <w:szCs w:val="26"/>
        </w:rPr>
      </w:pPr>
      <w:r>
        <w:rPr>
          <w:rFonts w:ascii="Arial" w:hAnsi="Arial" w:cs="Arial"/>
          <w:color w:val="000000"/>
          <w:sz w:val="26"/>
          <w:szCs w:val="26"/>
        </w:rPr>
        <w:t xml:space="preserve">       </w:t>
      </w:r>
      <w:r w:rsidR="00F437FF">
        <w:rPr>
          <w:rFonts w:ascii="Arial" w:hAnsi="Arial" w:cs="Arial"/>
          <w:color w:val="000000"/>
          <w:sz w:val="26"/>
          <w:szCs w:val="26"/>
        </w:rPr>
        <w:t xml:space="preserve">Die Haftung der DLAS </w:t>
      </w:r>
      <w:r w:rsidR="009C045C">
        <w:rPr>
          <w:rFonts w:ascii="Arial" w:hAnsi="Arial" w:cs="Arial"/>
          <w:color w:val="000000"/>
          <w:sz w:val="26"/>
          <w:szCs w:val="26"/>
        </w:rPr>
        <w:t>für den Zustand des vergebenen Bootes ist auf Vorsatz und grobe Fahrlässigkeit beschränkt. Der Nutzer ist verpflichtet, bei Übernahme des Schiffes dessen technischen Zustand zu überprüfen und etwaige M</w:t>
      </w:r>
      <w:r w:rsidR="00F437FF">
        <w:rPr>
          <w:rFonts w:ascii="Arial" w:hAnsi="Arial" w:cs="Arial"/>
          <w:color w:val="000000"/>
          <w:sz w:val="26"/>
          <w:szCs w:val="26"/>
        </w:rPr>
        <w:t>ängel unverzüglich dem Koordinator</w:t>
      </w:r>
      <w:r w:rsidR="009C045C">
        <w:rPr>
          <w:rFonts w:ascii="Arial" w:hAnsi="Arial" w:cs="Arial"/>
          <w:color w:val="000000"/>
          <w:sz w:val="26"/>
          <w:szCs w:val="26"/>
        </w:rPr>
        <w:t xml:space="preserve"> anzuzeigen. </w:t>
      </w:r>
      <w:r w:rsidR="009C045C">
        <w:rPr>
          <w:rFonts w:ascii="MS Mincho" w:eastAsia="MS Mincho" w:hAnsi="MS Mincho" w:cs="MS Mincho"/>
          <w:color w:val="000000"/>
          <w:sz w:val="26"/>
          <w:szCs w:val="26"/>
        </w:rPr>
        <w:t> </w:t>
      </w:r>
    </w:p>
    <w:p w14:paraId="5896E84B" w14:textId="77777777" w:rsidR="00232CE8" w:rsidRDefault="006C309A" w:rsidP="00232CE8">
      <w:pPr>
        <w:widowControl w:val="0"/>
        <w:numPr>
          <w:ilvl w:val="0"/>
          <w:numId w:val="1"/>
        </w:numPr>
        <w:tabs>
          <w:tab w:val="left" w:pos="220"/>
          <w:tab w:val="left" w:pos="720"/>
        </w:tabs>
        <w:autoSpaceDE w:val="0"/>
        <w:autoSpaceDN w:val="0"/>
        <w:adjustRightInd w:val="0"/>
        <w:spacing w:after="266" w:line="300" w:lineRule="atLeast"/>
        <w:ind w:hanging="720"/>
        <w:rPr>
          <w:rFonts w:ascii="Arial" w:hAnsi="Arial" w:cs="Arial"/>
          <w:color w:val="000000"/>
          <w:sz w:val="26"/>
          <w:szCs w:val="26"/>
        </w:rPr>
      </w:pPr>
      <w:r>
        <w:rPr>
          <w:rFonts w:ascii="Arial" w:hAnsi="Arial" w:cs="Arial"/>
          <w:color w:val="000000"/>
          <w:sz w:val="26"/>
          <w:szCs w:val="26"/>
        </w:rPr>
        <w:t xml:space="preserve">      </w:t>
      </w:r>
      <w:r w:rsidR="009C045C">
        <w:rPr>
          <w:rFonts w:ascii="Arial" w:hAnsi="Arial" w:cs="Arial"/>
          <w:color w:val="000000"/>
          <w:sz w:val="26"/>
          <w:szCs w:val="26"/>
        </w:rPr>
        <w:t xml:space="preserve">Tritt während der Nutzungszeit, z.B. im Ausland, ein Schaden am Boot oder an dessen Ausrüstung ein, der die Fortsetzung der Fahrt nicht zulässt, </w:t>
      </w:r>
      <w:r w:rsidR="00F437FF">
        <w:rPr>
          <w:rFonts w:ascii="Arial" w:hAnsi="Arial" w:cs="Arial"/>
          <w:color w:val="000000"/>
          <w:sz w:val="26"/>
          <w:szCs w:val="26"/>
        </w:rPr>
        <w:t>hat der Nutzer mit dem Koordinator</w:t>
      </w:r>
      <w:r w:rsidR="009C045C">
        <w:rPr>
          <w:rFonts w:ascii="Arial" w:hAnsi="Arial" w:cs="Arial"/>
          <w:color w:val="000000"/>
          <w:sz w:val="26"/>
          <w:szCs w:val="26"/>
        </w:rPr>
        <w:t xml:space="preserve"> unverzüglich Kontakt aufzunehme</w:t>
      </w:r>
      <w:r w:rsidR="00ED18BF">
        <w:rPr>
          <w:rFonts w:ascii="Arial" w:hAnsi="Arial" w:cs="Arial"/>
          <w:color w:val="000000"/>
          <w:sz w:val="26"/>
          <w:szCs w:val="26"/>
        </w:rPr>
        <w:t xml:space="preserve">n. Eine Unterbrechung der Nutzung </w:t>
      </w:r>
      <w:r w:rsidR="009C045C">
        <w:rPr>
          <w:rFonts w:ascii="Arial" w:hAnsi="Arial" w:cs="Arial"/>
          <w:color w:val="000000"/>
          <w:sz w:val="26"/>
          <w:szCs w:val="26"/>
        </w:rPr>
        <w:t xml:space="preserve">aus </w:t>
      </w:r>
      <w:proofErr w:type="spellStart"/>
      <w:r w:rsidR="009C045C">
        <w:rPr>
          <w:rFonts w:ascii="Arial" w:hAnsi="Arial" w:cs="Arial"/>
          <w:color w:val="000000"/>
          <w:sz w:val="26"/>
          <w:szCs w:val="26"/>
        </w:rPr>
        <w:t>Hava</w:t>
      </w:r>
      <w:r w:rsidR="00F437FF">
        <w:rPr>
          <w:rFonts w:ascii="Arial" w:hAnsi="Arial" w:cs="Arial"/>
          <w:color w:val="000000"/>
          <w:sz w:val="26"/>
          <w:szCs w:val="26"/>
        </w:rPr>
        <w:t>riegründen</w:t>
      </w:r>
      <w:proofErr w:type="spellEnd"/>
      <w:r w:rsidR="00F437FF">
        <w:rPr>
          <w:rFonts w:ascii="Arial" w:hAnsi="Arial" w:cs="Arial"/>
          <w:color w:val="000000"/>
          <w:sz w:val="26"/>
          <w:szCs w:val="26"/>
        </w:rPr>
        <w:t xml:space="preserve"> verpflichtet die DLAS</w:t>
      </w:r>
      <w:r w:rsidR="009C045C">
        <w:rPr>
          <w:rFonts w:ascii="Arial" w:hAnsi="Arial" w:cs="Arial"/>
          <w:color w:val="000000"/>
          <w:sz w:val="26"/>
          <w:szCs w:val="26"/>
        </w:rPr>
        <w:t xml:space="preserve"> nicht zur Rückerstattung der Nutzungsgebühren, auch nicht anteilsmäßig.</w:t>
      </w:r>
    </w:p>
    <w:p w14:paraId="7D5F4C5F" w14:textId="305A5BF0" w:rsidR="009C045C" w:rsidRPr="00232CE8" w:rsidRDefault="009C045C" w:rsidP="00232CE8">
      <w:pPr>
        <w:widowControl w:val="0"/>
        <w:numPr>
          <w:ilvl w:val="0"/>
          <w:numId w:val="1"/>
        </w:numPr>
        <w:tabs>
          <w:tab w:val="left" w:pos="220"/>
          <w:tab w:val="left" w:pos="720"/>
        </w:tabs>
        <w:autoSpaceDE w:val="0"/>
        <w:autoSpaceDN w:val="0"/>
        <w:adjustRightInd w:val="0"/>
        <w:spacing w:after="266" w:line="300" w:lineRule="atLeast"/>
        <w:ind w:hanging="720"/>
        <w:rPr>
          <w:rFonts w:ascii="Arial" w:hAnsi="Arial" w:cs="Arial"/>
          <w:color w:val="000000"/>
          <w:sz w:val="26"/>
          <w:szCs w:val="26"/>
        </w:rPr>
      </w:pPr>
      <w:r w:rsidRPr="00232CE8">
        <w:rPr>
          <w:rFonts w:ascii="Arial" w:hAnsi="Arial" w:cs="Arial"/>
          <w:color w:val="000000"/>
          <w:sz w:val="26"/>
          <w:szCs w:val="26"/>
        </w:rPr>
        <w:t>Schäden am Boot und an der Ausrüstung hat der Nutzer in das Logbuch einzutragen und bei R</w:t>
      </w:r>
      <w:r w:rsidR="00F437FF" w:rsidRPr="00232CE8">
        <w:rPr>
          <w:rFonts w:ascii="Arial" w:hAnsi="Arial" w:cs="Arial"/>
          <w:color w:val="000000"/>
          <w:sz w:val="26"/>
          <w:szCs w:val="26"/>
        </w:rPr>
        <w:t>ückgabe des Bootes dem Koordinator</w:t>
      </w:r>
      <w:r w:rsidRPr="00232CE8">
        <w:rPr>
          <w:rFonts w:ascii="Arial" w:hAnsi="Arial" w:cs="Arial"/>
          <w:color w:val="000000"/>
          <w:sz w:val="26"/>
          <w:szCs w:val="26"/>
        </w:rPr>
        <w:t xml:space="preserve"> zu melden. F</w:t>
      </w:r>
      <w:r w:rsidR="00ED18BF" w:rsidRPr="00232CE8">
        <w:rPr>
          <w:rFonts w:ascii="Arial" w:hAnsi="Arial" w:cs="Arial"/>
          <w:color w:val="000000"/>
          <w:sz w:val="26"/>
          <w:szCs w:val="26"/>
        </w:rPr>
        <w:t>ür größere Schäden gilt Ziffer 10</w:t>
      </w:r>
      <w:r w:rsidRPr="00232CE8">
        <w:rPr>
          <w:rFonts w:ascii="Arial" w:hAnsi="Arial" w:cs="Arial"/>
          <w:color w:val="000000"/>
          <w:sz w:val="26"/>
          <w:szCs w:val="26"/>
        </w:rPr>
        <w:t xml:space="preserve">. </w:t>
      </w:r>
      <w:r w:rsidRPr="00232CE8">
        <w:rPr>
          <w:rFonts w:ascii="MS Mincho" w:eastAsia="MS Mincho" w:hAnsi="MS Mincho" w:cs="MS Mincho"/>
          <w:color w:val="000000"/>
          <w:sz w:val="26"/>
          <w:szCs w:val="26"/>
        </w:rPr>
        <w:t> </w:t>
      </w:r>
    </w:p>
    <w:p w14:paraId="4C01D305" w14:textId="4CD913BD" w:rsidR="006C309A" w:rsidRDefault="00F437FF" w:rsidP="006C309A">
      <w:pPr>
        <w:widowControl w:val="0"/>
        <w:numPr>
          <w:ilvl w:val="0"/>
          <w:numId w:val="1"/>
        </w:numPr>
        <w:tabs>
          <w:tab w:val="left" w:pos="220"/>
          <w:tab w:val="left" w:pos="720"/>
        </w:tabs>
        <w:autoSpaceDE w:val="0"/>
        <w:autoSpaceDN w:val="0"/>
        <w:adjustRightInd w:val="0"/>
        <w:spacing w:after="266" w:line="300" w:lineRule="atLeast"/>
        <w:ind w:hanging="720"/>
        <w:rPr>
          <w:rFonts w:ascii="Arial" w:hAnsi="Arial" w:cs="Arial"/>
          <w:color w:val="000000"/>
          <w:sz w:val="26"/>
          <w:szCs w:val="26"/>
        </w:rPr>
      </w:pPr>
      <w:bookmarkStart w:id="0" w:name="_GoBack"/>
      <w:bookmarkEnd w:id="0"/>
      <w:r>
        <w:rPr>
          <w:rFonts w:ascii="Arial" w:hAnsi="Arial" w:cs="Arial"/>
          <w:color w:val="000000"/>
          <w:sz w:val="26"/>
          <w:szCs w:val="26"/>
        </w:rPr>
        <w:t xml:space="preserve">Der Nutzer ist der DLAS </w:t>
      </w:r>
      <w:r w:rsidR="009C045C">
        <w:rPr>
          <w:rFonts w:ascii="Arial" w:hAnsi="Arial" w:cs="Arial"/>
          <w:color w:val="000000"/>
          <w:sz w:val="26"/>
          <w:szCs w:val="26"/>
        </w:rPr>
        <w:t>und Dritten gegenüber für d</w:t>
      </w:r>
      <w:r>
        <w:rPr>
          <w:rFonts w:ascii="Arial" w:hAnsi="Arial" w:cs="Arial"/>
          <w:color w:val="000000"/>
          <w:sz w:val="26"/>
          <w:szCs w:val="26"/>
        </w:rPr>
        <w:t>ie korrekte Führung des Bootes</w:t>
      </w:r>
      <w:r w:rsidR="009C045C">
        <w:rPr>
          <w:rFonts w:ascii="Arial" w:hAnsi="Arial" w:cs="Arial"/>
          <w:color w:val="000000"/>
          <w:sz w:val="26"/>
          <w:szCs w:val="26"/>
        </w:rPr>
        <w:t>, für die Einhaltung aller gesetzlichen Bes</w:t>
      </w:r>
      <w:r>
        <w:rPr>
          <w:rFonts w:ascii="Arial" w:hAnsi="Arial" w:cs="Arial"/>
          <w:color w:val="000000"/>
          <w:sz w:val="26"/>
          <w:szCs w:val="26"/>
        </w:rPr>
        <w:t xml:space="preserve">timmungen, </w:t>
      </w:r>
      <w:r w:rsidR="009C045C">
        <w:rPr>
          <w:rFonts w:ascii="Arial" w:hAnsi="Arial" w:cs="Arial"/>
          <w:color w:val="000000"/>
          <w:sz w:val="26"/>
          <w:szCs w:val="26"/>
        </w:rPr>
        <w:t>der Zoll-Vorschriften und der der Umwelt- und der Naturschutzvorschriften verantwortlic</w:t>
      </w:r>
      <w:r>
        <w:rPr>
          <w:rFonts w:ascii="Arial" w:hAnsi="Arial" w:cs="Arial"/>
          <w:color w:val="000000"/>
          <w:sz w:val="26"/>
          <w:szCs w:val="26"/>
        </w:rPr>
        <w:t>h</w:t>
      </w:r>
      <w:r w:rsidR="00EC160D">
        <w:rPr>
          <w:rFonts w:ascii="Arial" w:hAnsi="Arial" w:cs="Arial"/>
          <w:color w:val="000000"/>
          <w:sz w:val="26"/>
          <w:szCs w:val="26"/>
        </w:rPr>
        <w:t xml:space="preserve">, sowie </w:t>
      </w:r>
      <w:r w:rsidR="009613F5">
        <w:rPr>
          <w:rFonts w:ascii="Arial" w:hAnsi="Arial" w:cs="Arial"/>
          <w:color w:val="000000"/>
          <w:sz w:val="26"/>
          <w:szCs w:val="26"/>
        </w:rPr>
        <w:t>die Vorschriften zum Befahren der genutzten Reviere einzuhalten.</w:t>
      </w:r>
    </w:p>
    <w:p w14:paraId="7D09400D" w14:textId="5252EDF8" w:rsidR="006C309A" w:rsidRPr="009613F5" w:rsidRDefault="00F437FF" w:rsidP="009613F5">
      <w:pPr>
        <w:widowControl w:val="0"/>
        <w:numPr>
          <w:ilvl w:val="0"/>
          <w:numId w:val="1"/>
        </w:numPr>
        <w:tabs>
          <w:tab w:val="left" w:pos="220"/>
          <w:tab w:val="left" w:pos="720"/>
        </w:tabs>
        <w:autoSpaceDE w:val="0"/>
        <w:autoSpaceDN w:val="0"/>
        <w:adjustRightInd w:val="0"/>
        <w:spacing w:after="266" w:line="300" w:lineRule="atLeast"/>
        <w:ind w:hanging="720"/>
        <w:rPr>
          <w:rFonts w:ascii="Arial" w:hAnsi="Arial" w:cs="Arial"/>
          <w:color w:val="000000"/>
          <w:sz w:val="26"/>
          <w:szCs w:val="26"/>
        </w:rPr>
      </w:pPr>
      <w:r w:rsidRPr="006C309A">
        <w:rPr>
          <w:rFonts w:ascii="Arial" w:hAnsi="Arial" w:cs="Arial"/>
          <w:color w:val="000000"/>
          <w:sz w:val="26"/>
          <w:szCs w:val="26"/>
        </w:rPr>
        <w:t xml:space="preserve">Die DLAS hat für die Motorboote </w:t>
      </w:r>
      <w:r w:rsidR="009C045C" w:rsidRPr="006C309A">
        <w:rPr>
          <w:rFonts w:ascii="Arial" w:hAnsi="Arial" w:cs="Arial"/>
          <w:color w:val="000000"/>
          <w:sz w:val="26"/>
          <w:szCs w:val="26"/>
        </w:rPr>
        <w:t xml:space="preserve">eine Haftpflicht- und eine </w:t>
      </w:r>
      <w:r w:rsidR="006C309A" w:rsidRPr="006C309A">
        <w:rPr>
          <w:rFonts w:ascii="Arial" w:hAnsi="Arial" w:cs="Arial"/>
          <w:color w:val="000000"/>
          <w:sz w:val="26"/>
          <w:szCs w:val="26"/>
        </w:rPr>
        <w:t xml:space="preserve">    </w:t>
      </w:r>
      <w:r w:rsidR="009C045C" w:rsidRPr="006C309A">
        <w:rPr>
          <w:rFonts w:ascii="Arial" w:hAnsi="Arial" w:cs="Arial"/>
          <w:color w:val="000000"/>
          <w:sz w:val="26"/>
          <w:szCs w:val="26"/>
        </w:rPr>
        <w:t>Vollkaskoversicherung abge</w:t>
      </w:r>
      <w:r w:rsidR="009613F5">
        <w:rPr>
          <w:rFonts w:ascii="Arial" w:hAnsi="Arial" w:cs="Arial"/>
          <w:color w:val="000000"/>
          <w:sz w:val="26"/>
          <w:szCs w:val="26"/>
        </w:rPr>
        <w:t>schlossen. Der Nutzer haftet</w:t>
      </w:r>
      <w:r w:rsidR="009C045C" w:rsidRPr="006C309A">
        <w:rPr>
          <w:rFonts w:ascii="Arial" w:hAnsi="Arial" w:cs="Arial"/>
          <w:color w:val="000000"/>
          <w:sz w:val="26"/>
          <w:szCs w:val="26"/>
        </w:rPr>
        <w:t xml:space="preserve"> in </w:t>
      </w:r>
      <w:r w:rsidR="009C045C" w:rsidRPr="009613F5">
        <w:rPr>
          <w:rFonts w:ascii="Arial" w:hAnsi="Arial" w:cs="Arial"/>
          <w:b/>
          <w:color w:val="000000"/>
          <w:sz w:val="26"/>
          <w:szCs w:val="26"/>
        </w:rPr>
        <w:t>Höhe</w:t>
      </w:r>
      <w:r w:rsidR="009613F5" w:rsidRPr="009613F5">
        <w:rPr>
          <w:rFonts w:ascii="Arial" w:hAnsi="Arial" w:cs="Arial"/>
          <w:b/>
          <w:color w:val="000000"/>
          <w:sz w:val="26"/>
          <w:szCs w:val="26"/>
        </w:rPr>
        <w:t xml:space="preserve"> EUR</w:t>
      </w:r>
      <w:r w:rsidR="009613F5">
        <w:rPr>
          <w:rFonts w:ascii="Arial" w:hAnsi="Arial" w:cs="Arial"/>
          <w:color w:val="000000"/>
          <w:sz w:val="26"/>
          <w:szCs w:val="26"/>
        </w:rPr>
        <w:t xml:space="preserve"> </w:t>
      </w:r>
      <w:r w:rsidR="009613F5" w:rsidRPr="009613F5">
        <w:rPr>
          <w:rFonts w:ascii="Arial" w:hAnsi="Arial" w:cs="Arial"/>
          <w:b/>
          <w:color w:val="000000"/>
          <w:sz w:val="26"/>
          <w:szCs w:val="26"/>
        </w:rPr>
        <w:t>500.-</w:t>
      </w:r>
      <w:r w:rsidR="009C045C" w:rsidRPr="006C309A">
        <w:rPr>
          <w:rFonts w:ascii="Arial" w:hAnsi="Arial" w:cs="Arial"/>
          <w:color w:val="000000"/>
          <w:sz w:val="26"/>
          <w:szCs w:val="26"/>
        </w:rPr>
        <w:t xml:space="preserve"> </w:t>
      </w:r>
      <w:r w:rsidR="009613F5">
        <w:rPr>
          <w:rFonts w:ascii="Arial" w:hAnsi="Arial" w:cs="Arial"/>
          <w:color w:val="000000"/>
          <w:sz w:val="26"/>
          <w:szCs w:val="26"/>
        </w:rPr>
        <w:t>/</w:t>
      </w:r>
      <w:r w:rsidR="009C045C" w:rsidRPr="009613F5">
        <w:rPr>
          <w:rFonts w:ascii="Arial" w:hAnsi="Arial" w:cs="Arial"/>
          <w:color w:val="000000"/>
          <w:sz w:val="26"/>
          <w:szCs w:val="26"/>
        </w:rPr>
        <w:t xml:space="preserve"> </w:t>
      </w:r>
      <w:r w:rsidR="009C045C" w:rsidRPr="009613F5">
        <w:rPr>
          <w:rFonts w:ascii="Arial" w:hAnsi="Arial" w:cs="Arial"/>
          <w:b/>
          <w:color w:val="000000"/>
          <w:sz w:val="26"/>
          <w:szCs w:val="26"/>
        </w:rPr>
        <w:t>Selbstbeteiligung</w:t>
      </w:r>
      <w:r w:rsidR="009C045C" w:rsidRPr="009613F5">
        <w:rPr>
          <w:rFonts w:ascii="Arial" w:hAnsi="Arial" w:cs="Arial"/>
          <w:color w:val="000000"/>
          <w:sz w:val="26"/>
          <w:szCs w:val="26"/>
        </w:rPr>
        <w:t>, vorausgesetzt, dass die Schäden, die durch die Versicherungspolice abgedeckt sind, nicht durch Vorsatz, grobe Fahrlässigkeit, mutwillige Versäumnisse oder durch nicht pflegliche Behandlung</w:t>
      </w:r>
      <w:r w:rsidRPr="009613F5">
        <w:rPr>
          <w:rFonts w:ascii="Arial" w:hAnsi="Arial" w:cs="Arial"/>
          <w:color w:val="000000"/>
          <w:sz w:val="26"/>
          <w:szCs w:val="26"/>
        </w:rPr>
        <w:t xml:space="preserve"> </w:t>
      </w:r>
      <w:r w:rsidR="009C045C" w:rsidRPr="009613F5">
        <w:rPr>
          <w:rFonts w:ascii="Arial" w:hAnsi="Arial" w:cs="Arial"/>
          <w:color w:val="000000"/>
          <w:sz w:val="26"/>
          <w:szCs w:val="26"/>
        </w:rPr>
        <w:t>verursacht worden sind. Soweit Verluste oder Schäden nicht durch die Versicherung abgedeckt sind, haftet</w:t>
      </w:r>
      <w:r w:rsidRPr="009613F5">
        <w:rPr>
          <w:rFonts w:ascii="Arial" w:hAnsi="Arial" w:cs="Arial"/>
          <w:color w:val="000000"/>
          <w:sz w:val="26"/>
          <w:szCs w:val="26"/>
        </w:rPr>
        <w:t xml:space="preserve"> der Nutzer Dritten und der DLAS</w:t>
      </w:r>
      <w:r w:rsidR="009C045C" w:rsidRPr="009613F5">
        <w:rPr>
          <w:rFonts w:ascii="Arial" w:hAnsi="Arial" w:cs="Arial"/>
          <w:color w:val="000000"/>
          <w:sz w:val="26"/>
          <w:szCs w:val="26"/>
        </w:rPr>
        <w:t xml:space="preserve"> gegenüber persönlich. </w:t>
      </w:r>
      <w:r w:rsidR="009C045C" w:rsidRPr="009613F5">
        <w:rPr>
          <w:rFonts w:ascii="MS Mincho" w:eastAsia="MS Mincho" w:hAnsi="MS Mincho" w:cs="MS Mincho"/>
          <w:color w:val="000000"/>
          <w:sz w:val="26"/>
          <w:szCs w:val="26"/>
        </w:rPr>
        <w:t> </w:t>
      </w:r>
    </w:p>
    <w:p w14:paraId="66EB3FBC" w14:textId="77777777" w:rsidR="009C045C" w:rsidRPr="006C309A" w:rsidRDefault="009C045C" w:rsidP="006C309A">
      <w:pPr>
        <w:widowControl w:val="0"/>
        <w:numPr>
          <w:ilvl w:val="0"/>
          <w:numId w:val="1"/>
        </w:numPr>
        <w:tabs>
          <w:tab w:val="left" w:pos="220"/>
          <w:tab w:val="left" w:pos="720"/>
        </w:tabs>
        <w:autoSpaceDE w:val="0"/>
        <w:autoSpaceDN w:val="0"/>
        <w:adjustRightInd w:val="0"/>
        <w:spacing w:after="266" w:line="300" w:lineRule="atLeast"/>
        <w:ind w:hanging="720"/>
        <w:rPr>
          <w:rFonts w:ascii="Arial" w:hAnsi="Arial" w:cs="Arial"/>
          <w:color w:val="000000"/>
          <w:sz w:val="26"/>
          <w:szCs w:val="26"/>
        </w:rPr>
      </w:pPr>
      <w:r w:rsidRPr="006C309A">
        <w:rPr>
          <w:rFonts w:ascii="Arial" w:hAnsi="Arial" w:cs="Arial"/>
          <w:color w:val="000000"/>
          <w:sz w:val="26"/>
          <w:szCs w:val="26"/>
        </w:rPr>
        <w:t>All</w:t>
      </w:r>
      <w:r w:rsidR="006C309A" w:rsidRPr="006C309A">
        <w:rPr>
          <w:rFonts w:ascii="Arial" w:hAnsi="Arial" w:cs="Arial"/>
          <w:color w:val="000000"/>
          <w:sz w:val="26"/>
          <w:szCs w:val="26"/>
        </w:rPr>
        <w:t xml:space="preserve">e Betriebsmittel wie Motorenöl und Treibstoff </w:t>
      </w:r>
      <w:r w:rsidRPr="006C309A">
        <w:rPr>
          <w:rFonts w:ascii="Arial" w:hAnsi="Arial" w:cs="Arial"/>
          <w:color w:val="000000"/>
          <w:sz w:val="26"/>
          <w:szCs w:val="26"/>
        </w:rPr>
        <w:t xml:space="preserve">gehen zu Lasten des Nutzers, ebenso wie Hafengebühren. Die hierfür vorgesehenen Behälter sind vor Rückgabe des Schiffes wieder aufzufüllen, da sie vom Nutzer gefüllt übernommen werden. </w:t>
      </w:r>
      <w:r w:rsidRPr="006C309A">
        <w:rPr>
          <w:rFonts w:ascii="MS Mincho" w:eastAsia="MS Mincho" w:hAnsi="MS Mincho" w:cs="MS Mincho"/>
          <w:color w:val="000000"/>
          <w:sz w:val="26"/>
          <w:szCs w:val="26"/>
        </w:rPr>
        <w:t> </w:t>
      </w:r>
    </w:p>
    <w:p w14:paraId="69F909CD" w14:textId="77777777" w:rsidR="009C045C" w:rsidRDefault="009C045C" w:rsidP="009C045C">
      <w:pPr>
        <w:widowControl w:val="0"/>
        <w:numPr>
          <w:ilvl w:val="0"/>
          <w:numId w:val="2"/>
        </w:numPr>
        <w:tabs>
          <w:tab w:val="left" w:pos="220"/>
          <w:tab w:val="left" w:pos="720"/>
        </w:tabs>
        <w:autoSpaceDE w:val="0"/>
        <w:autoSpaceDN w:val="0"/>
        <w:adjustRightInd w:val="0"/>
        <w:spacing w:after="266" w:line="300" w:lineRule="atLeast"/>
        <w:ind w:hanging="720"/>
        <w:rPr>
          <w:rFonts w:ascii="Arial" w:hAnsi="Arial" w:cs="Arial"/>
          <w:color w:val="000000"/>
          <w:sz w:val="26"/>
          <w:szCs w:val="26"/>
        </w:rPr>
      </w:pPr>
      <w:r>
        <w:rPr>
          <w:rFonts w:ascii="Arial" w:hAnsi="Arial" w:cs="Arial"/>
          <w:color w:val="000000"/>
          <w:sz w:val="26"/>
          <w:szCs w:val="26"/>
        </w:rPr>
        <w:t xml:space="preserve">Bei der Übernahme des Bootes ist der Ölstand des Motors zu kontrollieren. Er muss sich zwischen den beiden Peilmarken am Ölmessstab befinden und darf auf keinen Fall die obere oder die untere Marke überschreiten. </w:t>
      </w:r>
      <w:r>
        <w:rPr>
          <w:rFonts w:ascii="MS Mincho" w:eastAsia="MS Mincho" w:hAnsi="MS Mincho" w:cs="MS Mincho"/>
          <w:color w:val="000000"/>
          <w:sz w:val="26"/>
          <w:szCs w:val="26"/>
        </w:rPr>
        <w:t> </w:t>
      </w:r>
    </w:p>
    <w:p w14:paraId="11F9FD01" w14:textId="77777777" w:rsidR="009C045C" w:rsidRDefault="009C045C" w:rsidP="009C045C">
      <w:pPr>
        <w:widowControl w:val="0"/>
        <w:numPr>
          <w:ilvl w:val="0"/>
          <w:numId w:val="2"/>
        </w:numPr>
        <w:tabs>
          <w:tab w:val="left" w:pos="220"/>
          <w:tab w:val="left" w:pos="720"/>
        </w:tabs>
        <w:autoSpaceDE w:val="0"/>
        <w:autoSpaceDN w:val="0"/>
        <w:adjustRightInd w:val="0"/>
        <w:spacing w:after="266" w:line="300" w:lineRule="atLeast"/>
        <w:ind w:hanging="720"/>
        <w:rPr>
          <w:rFonts w:ascii="Arial" w:hAnsi="Arial" w:cs="Arial"/>
          <w:color w:val="000000"/>
          <w:sz w:val="26"/>
          <w:szCs w:val="26"/>
        </w:rPr>
      </w:pPr>
      <w:r>
        <w:rPr>
          <w:rFonts w:ascii="Arial" w:hAnsi="Arial" w:cs="Arial"/>
          <w:color w:val="000000"/>
          <w:sz w:val="26"/>
          <w:szCs w:val="26"/>
        </w:rPr>
        <w:t xml:space="preserve">Das Boot darf nicht mit chemischen Mitteln </w:t>
      </w:r>
      <w:r w:rsidR="006C309A">
        <w:rPr>
          <w:rFonts w:ascii="Arial" w:hAnsi="Arial" w:cs="Arial"/>
          <w:color w:val="000000"/>
          <w:sz w:val="26"/>
          <w:szCs w:val="26"/>
        </w:rPr>
        <w:t xml:space="preserve">gereinigt werden. </w:t>
      </w:r>
      <w:r>
        <w:rPr>
          <w:rFonts w:ascii="MS Mincho" w:eastAsia="MS Mincho" w:hAnsi="MS Mincho" w:cs="MS Mincho"/>
          <w:color w:val="000000"/>
          <w:sz w:val="26"/>
          <w:szCs w:val="26"/>
        </w:rPr>
        <w:t> </w:t>
      </w:r>
    </w:p>
    <w:p w14:paraId="3E6BC8AF" w14:textId="4BB6247B" w:rsidR="009C045C" w:rsidRPr="006C309A" w:rsidRDefault="009C045C" w:rsidP="006C309A">
      <w:pPr>
        <w:widowControl w:val="0"/>
        <w:numPr>
          <w:ilvl w:val="0"/>
          <w:numId w:val="2"/>
        </w:numPr>
        <w:tabs>
          <w:tab w:val="left" w:pos="220"/>
          <w:tab w:val="left" w:pos="720"/>
        </w:tabs>
        <w:autoSpaceDE w:val="0"/>
        <w:autoSpaceDN w:val="0"/>
        <w:adjustRightInd w:val="0"/>
        <w:spacing w:after="266" w:line="300" w:lineRule="atLeast"/>
        <w:ind w:hanging="720"/>
        <w:rPr>
          <w:rFonts w:ascii="Arial" w:hAnsi="Arial" w:cs="Arial"/>
          <w:color w:val="000000"/>
          <w:sz w:val="26"/>
          <w:szCs w:val="26"/>
        </w:rPr>
      </w:pPr>
      <w:r>
        <w:rPr>
          <w:rFonts w:ascii="Arial" w:hAnsi="Arial" w:cs="Arial"/>
          <w:color w:val="000000"/>
          <w:sz w:val="26"/>
          <w:szCs w:val="26"/>
        </w:rPr>
        <w:t>Bei Übernahme des Schiffes ist das Handbuch genau durchzulesen, um Fehlbedienungen</w:t>
      </w:r>
      <w:r w:rsidR="006C309A">
        <w:rPr>
          <w:rFonts w:ascii="Arial" w:hAnsi="Arial" w:cs="Arial"/>
          <w:color w:val="000000"/>
          <w:sz w:val="26"/>
          <w:szCs w:val="26"/>
        </w:rPr>
        <w:t xml:space="preserve"> zu vermeiden. </w:t>
      </w:r>
    </w:p>
    <w:p w14:paraId="47FEB9B1" w14:textId="77777777" w:rsidR="009C045C" w:rsidRDefault="009C045C" w:rsidP="009C045C">
      <w:pPr>
        <w:widowControl w:val="0"/>
        <w:numPr>
          <w:ilvl w:val="0"/>
          <w:numId w:val="2"/>
        </w:numPr>
        <w:tabs>
          <w:tab w:val="left" w:pos="220"/>
          <w:tab w:val="left" w:pos="720"/>
        </w:tabs>
        <w:autoSpaceDE w:val="0"/>
        <w:autoSpaceDN w:val="0"/>
        <w:adjustRightInd w:val="0"/>
        <w:spacing w:after="266" w:line="300" w:lineRule="atLeast"/>
        <w:ind w:hanging="720"/>
        <w:rPr>
          <w:rFonts w:ascii="Arial" w:hAnsi="Arial" w:cs="Arial"/>
          <w:color w:val="000000"/>
          <w:sz w:val="26"/>
          <w:szCs w:val="26"/>
        </w:rPr>
      </w:pPr>
      <w:r>
        <w:rPr>
          <w:rFonts w:ascii="Arial" w:hAnsi="Arial" w:cs="Arial"/>
          <w:color w:val="000000"/>
          <w:sz w:val="26"/>
          <w:szCs w:val="26"/>
        </w:rPr>
        <w:t>Vor Rückgabe des Schiffes ist eine grün</w:t>
      </w:r>
      <w:r w:rsidR="006C309A">
        <w:rPr>
          <w:rFonts w:ascii="Arial" w:hAnsi="Arial" w:cs="Arial"/>
          <w:color w:val="000000"/>
          <w:sz w:val="26"/>
          <w:szCs w:val="26"/>
        </w:rPr>
        <w:t>dliche Endreinigung des Bootes</w:t>
      </w:r>
      <w:r>
        <w:rPr>
          <w:rFonts w:ascii="Arial" w:hAnsi="Arial" w:cs="Arial"/>
          <w:color w:val="000000"/>
          <w:sz w:val="26"/>
          <w:szCs w:val="26"/>
        </w:rPr>
        <w:t xml:space="preserve"> durchzuführen, wozu auch das Lenzen, Reinigen und Austrocknen der</w:t>
      </w:r>
      <w:r w:rsidR="006C309A">
        <w:rPr>
          <w:rFonts w:ascii="Arial" w:hAnsi="Arial" w:cs="Arial"/>
          <w:color w:val="000000"/>
          <w:sz w:val="26"/>
          <w:szCs w:val="26"/>
        </w:rPr>
        <w:t xml:space="preserve"> Bilge gehört. </w:t>
      </w:r>
      <w:r>
        <w:rPr>
          <w:rFonts w:ascii="Arial" w:hAnsi="Arial" w:cs="Arial"/>
          <w:color w:val="000000"/>
          <w:sz w:val="26"/>
          <w:szCs w:val="26"/>
        </w:rPr>
        <w:t xml:space="preserve"> Wird die Endreinigung nicht durchgeführt, wird hierfür eine Gebühr nach Aufwand berechnet. </w:t>
      </w:r>
      <w:r>
        <w:rPr>
          <w:rFonts w:ascii="MS Mincho" w:eastAsia="MS Mincho" w:hAnsi="MS Mincho" w:cs="MS Mincho"/>
          <w:color w:val="000000"/>
          <w:sz w:val="26"/>
          <w:szCs w:val="26"/>
        </w:rPr>
        <w:t> </w:t>
      </w:r>
    </w:p>
    <w:p w14:paraId="12268628" w14:textId="77777777" w:rsidR="009C045C" w:rsidRDefault="009C045C" w:rsidP="009C045C">
      <w:pPr>
        <w:widowControl w:val="0"/>
        <w:autoSpaceDE w:val="0"/>
        <w:autoSpaceDN w:val="0"/>
        <w:adjustRightInd w:val="0"/>
        <w:spacing w:after="240" w:line="300" w:lineRule="atLeast"/>
        <w:rPr>
          <w:rFonts w:ascii="Times" w:hAnsi="Times" w:cs="Times"/>
          <w:color w:val="000000"/>
        </w:rPr>
      </w:pPr>
      <w:r>
        <w:rPr>
          <w:rFonts w:ascii="Arial" w:hAnsi="Arial" w:cs="Arial"/>
          <w:color w:val="000000"/>
          <w:sz w:val="26"/>
          <w:szCs w:val="26"/>
        </w:rPr>
        <w:t>Verstöße gegen diese Regelungen kön</w:t>
      </w:r>
      <w:r w:rsidR="006C309A">
        <w:rPr>
          <w:rFonts w:ascii="Arial" w:hAnsi="Arial" w:cs="Arial"/>
          <w:color w:val="000000"/>
          <w:sz w:val="26"/>
          <w:szCs w:val="26"/>
        </w:rPr>
        <w:t>nen zum Nutzungsverbot der KV-Boote</w:t>
      </w:r>
      <w:r>
        <w:rPr>
          <w:rFonts w:ascii="Arial" w:hAnsi="Arial" w:cs="Arial"/>
          <w:color w:val="000000"/>
          <w:sz w:val="26"/>
          <w:szCs w:val="26"/>
        </w:rPr>
        <w:t xml:space="preserve"> führen. </w:t>
      </w:r>
    </w:p>
    <w:p w14:paraId="65148001" w14:textId="4C1BD909" w:rsidR="009C045C" w:rsidRDefault="006C309A" w:rsidP="009C045C">
      <w:pPr>
        <w:widowControl w:val="0"/>
        <w:autoSpaceDE w:val="0"/>
        <w:autoSpaceDN w:val="0"/>
        <w:adjustRightInd w:val="0"/>
        <w:spacing w:after="240" w:line="300" w:lineRule="atLeast"/>
        <w:rPr>
          <w:rFonts w:ascii="Times" w:hAnsi="Times" w:cs="Times"/>
          <w:color w:val="000000"/>
        </w:rPr>
      </w:pPr>
      <w:r>
        <w:rPr>
          <w:rFonts w:ascii="Arial" w:hAnsi="Arial" w:cs="Arial"/>
          <w:color w:val="000000"/>
          <w:sz w:val="26"/>
          <w:szCs w:val="26"/>
        </w:rPr>
        <w:t xml:space="preserve">Der Nutzer befreit die DLAS </w:t>
      </w:r>
      <w:r w:rsidR="009C045C">
        <w:rPr>
          <w:rFonts w:ascii="Arial" w:hAnsi="Arial" w:cs="Arial"/>
          <w:color w:val="000000"/>
          <w:sz w:val="26"/>
          <w:szCs w:val="26"/>
        </w:rPr>
        <w:t>ausdrücklich von jeder Verantwortung in seine</w:t>
      </w:r>
      <w:r>
        <w:rPr>
          <w:rFonts w:ascii="Arial" w:hAnsi="Arial" w:cs="Arial"/>
          <w:color w:val="000000"/>
          <w:sz w:val="26"/>
          <w:szCs w:val="26"/>
        </w:rPr>
        <w:t xml:space="preserve">r Eigenschaft als Bootsführer </w:t>
      </w:r>
      <w:r w:rsidR="009C045C">
        <w:rPr>
          <w:rFonts w:ascii="Arial" w:hAnsi="Arial" w:cs="Arial"/>
          <w:color w:val="000000"/>
          <w:sz w:val="26"/>
          <w:szCs w:val="26"/>
        </w:rPr>
        <w:t xml:space="preserve">sowie von </w:t>
      </w:r>
      <w:proofErr w:type="gramStart"/>
      <w:r w:rsidR="009C045C">
        <w:rPr>
          <w:rFonts w:ascii="Arial" w:hAnsi="Arial" w:cs="Arial"/>
          <w:color w:val="000000"/>
          <w:sz w:val="26"/>
          <w:szCs w:val="26"/>
        </w:rPr>
        <w:t>jeglicher sonstiger Verantwortung</w:t>
      </w:r>
      <w:proofErr w:type="gramEnd"/>
      <w:r w:rsidR="009C045C">
        <w:rPr>
          <w:rFonts w:ascii="Arial" w:hAnsi="Arial" w:cs="Arial"/>
          <w:color w:val="000000"/>
          <w:sz w:val="26"/>
          <w:szCs w:val="26"/>
        </w:rPr>
        <w:t xml:space="preserve"> im Falle eines Verstoßes gegen ges</w:t>
      </w:r>
      <w:r>
        <w:rPr>
          <w:rFonts w:ascii="Arial" w:hAnsi="Arial" w:cs="Arial"/>
          <w:color w:val="000000"/>
          <w:sz w:val="26"/>
          <w:szCs w:val="26"/>
        </w:rPr>
        <w:t>etzliche Vorschriften</w:t>
      </w:r>
      <w:r w:rsidR="009C045C">
        <w:rPr>
          <w:rFonts w:ascii="Arial" w:hAnsi="Arial" w:cs="Arial"/>
          <w:color w:val="000000"/>
          <w:sz w:val="26"/>
          <w:szCs w:val="26"/>
        </w:rPr>
        <w:t xml:space="preserve">, Zoll, Umweltschutz- und Naturschutzbestimmungen. Bei verschuldeter Verursachung haftet der Nutzer allein gegenüber den zuständigen Behörden, auch bei gerichtlichen Prozessen oder im Falle von Geldstrafen und Bußgeldern oder </w:t>
      </w:r>
      <w:r>
        <w:rPr>
          <w:rFonts w:ascii="Arial" w:hAnsi="Arial" w:cs="Arial"/>
          <w:color w:val="000000"/>
          <w:sz w:val="26"/>
          <w:szCs w:val="26"/>
        </w:rPr>
        <w:t>bei Beschlagnahmung des Bootes</w:t>
      </w:r>
      <w:r w:rsidR="009C045C">
        <w:rPr>
          <w:rFonts w:ascii="Arial" w:hAnsi="Arial" w:cs="Arial"/>
          <w:color w:val="000000"/>
          <w:sz w:val="26"/>
          <w:szCs w:val="26"/>
        </w:rPr>
        <w:t xml:space="preserve"> oder Zubehörs. Im Falle einer vorübergehend</w:t>
      </w:r>
      <w:r>
        <w:rPr>
          <w:rFonts w:ascii="Arial" w:hAnsi="Arial" w:cs="Arial"/>
          <w:color w:val="000000"/>
          <w:sz w:val="26"/>
          <w:szCs w:val="26"/>
        </w:rPr>
        <w:t xml:space="preserve">en Beschlagnahmung des Bootes </w:t>
      </w:r>
      <w:r w:rsidR="009C045C">
        <w:rPr>
          <w:rFonts w:ascii="Arial" w:hAnsi="Arial" w:cs="Arial"/>
          <w:color w:val="000000"/>
          <w:sz w:val="26"/>
          <w:szCs w:val="26"/>
        </w:rPr>
        <w:t>ist de</w:t>
      </w:r>
      <w:r>
        <w:rPr>
          <w:rFonts w:ascii="Arial" w:hAnsi="Arial" w:cs="Arial"/>
          <w:color w:val="000000"/>
          <w:sz w:val="26"/>
          <w:szCs w:val="26"/>
        </w:rPr>
        <w:t xml:space="preserve">r Nutzer verpflichtet, der DLAS </w:t>
      </w:r>
      <w:r w:rsidR="009C045C">
        <w:rPr>
          <w:rFonts w:ascii="Arial" w:hAnsi="Arial" w:cs="Arial"/>
          <w:color w:val="000000"/>
          <w:sz w:val="26"/>
          <w:szCs w:val="26"/>
        </w:rPr>
        <w:t xml:space="preserve">für diesen Zeitraum die Nutzungsgebühr zu entrichten. </w:t>
      </w:r>
    </w:p>
    <w:p w14:paraId="518F0A12" w14:textId="77777777" w:rsidR="00E25E3A" w:rsidRDefault="00232CE8"/>
    <w:sectPr w:rsidR="00E25E3A" w:rsidSect="004B3283">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45C"/>
    <w:rsid w:val="00037308"/>
    <w:rsid w:val="001C5C86"/>
    <w:rsid w:val="00210229"/>
    <w:rsid w:val="00232CE8"/>
    <w:rsid w:val="0026166A"/>
    <w:rsid w:val="002C0200"/>
    <w:rsid w:val="00336215"/>
    <w:rsid w:val="005852EC"/>
    <w:rsid w:val="005C3B86"/>
    <w:rsid w:val="006C309A"/>
    <w:rsid w:val="007C683B"/>
    <w:rsid w:val="008172DD"/>
    <w:rsid w:val="009613F5"/>
    <w:rsid w:val="009C045C"/>
    <w:rsid w:val="00AA7FEB"/>
    <w:rsid w:val="00AB7E31"/>
    <w:rsid w:val="00AC7F0C"/>
    <w:rsid w:val="00E72304"/>
    <w:rsid w:val="00EC160D"/>
    <w:rsid w:val="00ED18BF"/>
    <w:rsid w:val="00EE169C"/>
    <w:rsid w:val="00F437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A963B7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437FF"/>
    <w:pPr>
      <w:ind w:left="720"/>
      <w:contextualSpacing/>
    </w:pPr>
  </w:style>
  <w:style w:type="character" w:styleId="Link">
    <w:name w:val="Hyperlink"/>
    <w:basedOn w:val="Absatz-Standardschriftart"/>
    <w:uiPriority w:val="99"/>
    <w:unhideWhenUsed/>
    <w:rsid w:val="006C30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999</Words>
  <Characters>6294</Characters>
  <Application>Microsoft Macintosh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Microsoft Office-Anwender</cp:lastModifiedBy>
  <cp:revision>2</cp:revision>
  <dcterms:created xsi:type="dcterms:W3CDTF">2019-11-13T15:05:00Z</dcterms:created>
  <dcterms:modified xsi:type="dcterms:W3CDTF">2019-11-13T15:05:00Z</dcterms:modified>
</cp:coreProperties>
</file>